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D36" w:rsidRDefault="00325D36"/>
    <w:tbl>
      <w:tblPr>
        <w:tblStyle w:val="TableGrid"/>
        <w:tblW w:w="0" w:type="auto"/>
        <w:jc w:val="center"/>
        <w:tblLook w:val="04A0" w:firstRow="1" w:lastRow="0" w:firstColumn="1" w:lastColumn="0" w:noHBand="0" w:noVBand="1"/>
      </w:tblPr>
      <w:tblGrid>
        <w:gridCol w:w="7628"/>
        <w:gridCol w:w="1709"/>
      </w:tblGrid>
      <w:tr w:rsidR="00325D36" w:rsidTr="00615C7D">
        <w:trPr>
          <w:trHeight w:val="4067"/>
          <w:jc w:val="center"/>
        </w:trPr>
        <w:tc>
          <w:tcPr>
            <w:tcW w:w="7848" w:type="dxa"/>
            <w:tcBorders>
              <w:top w:val="nil"/>
              <w:left w:val="nil"/>
              <w:bottom w:val="nil"/>
              <w:right w:val="single" w:sz="18" w:space="0" w:color="auto"/>
            </w:tcBorders>
          </w:tcPr>
          <w:p w:rsidR="00325D36" w:rsidRDefault="00325D36" w:rsidP="0047525F"/>
          <w:p w:rsidR="00325D36" w:rsidRDefault="00325D36" w:rsidP="0047525F"/>
        </w:tc>
        <w:tc>
          <w:tcPr>
            <w:tcW w:w="1728" w:type="dxa"/>
            <w:vMerge w:val="restart"/>
            <w:tcBorders>
              <w:top w:val="single" w:sz="18" w:space="0" w:color="500000"/>
              <w:left w:val="single" w:sz="18" w:space="0" w:color="auto"/>
              <w:right w:val="single" w:sz="18" w:space="0" w:color="500000"/>
            </w:tcBorders>
            <w:shd w:val="clear" w:color="auto" w:fill="808080" w:themeFill="background1" w:themeFillShade="80"/>
            <w:textDirection w:val="btLr"/>
          </w:tcPr>
          <w:p w:rsidR="00325D36" w:rsidRPr="00BD7E4E" w:rsidRDefault="00325D36" w:rsidP="00325D36">
            <w:pPr>
              <w:spacing w:before="440"/>
              <w:ind w:left="113" w:right="113"/>
              <w:jc w:val="center"/>
              <w:rPr>
                <w:sz w:val="52"/>
                <w:szCs w:val="52"/>
              </w:rPr>
            </w:pPr>
            <w:r w:rsidRPr="00BD7E4E">
              <w:rPr>
                <w:rFonts w:asciiTheme="majorHAnsi" w:hAnsiTheme="majorHAnsi"/>
                <w:b/>
                <w:color w:val="FFFFFF" w:themeColor="background1"/>
                <w:sz w:val="52"/>
                <w:szCs w:val="52"/>
                <w14:textOutline w14:w="9525" w14:cap="rnd" w14:cmpd="sng" w14:algn="ctr">
                  <w14:solidFill>
                    <w14:srgbClr w14:val="000000"/>
                  </w14:solidFill>
                  <w14:prstDash w14:val="solid"/>
                  <w14:bevel/>
                </w14:textOutline>
              </w:rPr>
              <w:t>Template 2 – Comparison Panels Procedure</w:t>
            </w:r>
          </w:p>
        </w:tc>
      </w:tr>
      <w:tr w:rsidR="00325D36" w:rsidTr="00615C7D">
        <w:trPr>
          <w:trHeight w:val="980"/>
          <w:jc w:val="center"/>
        </w:trPr>
        <w:tc>
          <w:tcPr>
            <w:tcW w:w="7848" w:type="dxa"/>
            <w:tcBorders>
              <w:top w:val="nil"/>
              <w:left w:val="nil"/>
              <w:bottom w:val="thinThickThinSmallGap" w:sz="24" w:space="0" w:color="500000"/>
              <w:right w:val="single" w:sz="18" w:space="0" w:color="500000"/>
            </w:tcBorders>
          </w:tcPr>
          <w:p w:rsidR="00325D36" w:rsidRDefault="00325D36" w:rsidP="0047525F"/>
          <w:p w:rsidR="00325D36" w:rsidRPr="00FA52AA" w:rsidRDefault="00325D36" w:rsidP="0047525F">
            <w:pPr>
              <w:jc w:val="center"/>
              <w:rPr>
                <w:rFonts w:asciiTheme="majorHAnsi" w:hAnsiTheme="majorHAnsi"/>
                <w:i/>
                <w:sz w:val="24"/>
                <w:szCs w:val="24"/>
              </w:rPr>
            </w:pPr>
            <w:r w:rsidRPr="00FA52AA">
              <w:rPr>
                <w:rFonts w:asciiTheme="majorHAnsi" w:hAnsiTheme="majorHAnsi"/>
                <w:i/>
                <w:sz w:val="24"/>
                <w:szCs w:val="24"/>
              </w:rPr>
              <w:t>Getting Started: Implementing a Traffic Sign</w:t>
            </w:r>
          </w:p>
          <w:p w:rsidR="00325D36" w:rsidRDefault="00325D36" w:rsidP="0047525F">
            <w:pPr>
              <w:spacing w:after="120"/>
              <w:jc w:val="center"/>
              <w:rPr>
                <w:rFonts w:asciiTheme="majorHAnsi" w:hAnsiTheme="majorHAnsi"/>
                <w:i/>
                <w:sz w:val="24"/>
                <w:szCs w:val="24"/>
              </w:rPr>
            </w:pPr>
            <w:proofErr w:type="spellStart"/>
            <w:r w:rsidRPr="00FA52AA">
              <w:rPr>
                <w:rFonts w:asciiTheme="majorHAnsi" w:hAnsiTheme="majorHAnsi"/>
                <w:i/>
                <w:sz w:val="24"/>
                <w:szCs w:val="24"/>
              </w:rPr>
              <w:t>Retroreflectivity</w:t>
            </w:r>
            <w:proofErr w:type="spellEnd"/>
            <w:r w:rsidRPr="00FA52AA">
              <w:rPr>
                <w:rFonts w:asciiTheme="majorHAnsi" w:hAnsiTheme="majorHAnsi"/>
                <w:i/>
                <w:sz w:val="24"/>
                <w:szCs w:val="24"/>
              </w:rPr>
              <w:t xml:space="preserve"> Maintenance Program</w:t>
            </w:r>
          </w:p>
          <w:p w:rsidR="00325D36" w:rsidRPr="00EA5967" w:rsidRDefault="00325D36" w:rsidP="0047525F">
            <w:pPr>
              <w:spacing w:after="120"/>
              <w:jc w:val="center"/>
              <w:rPr>
                <w:sz w:val="4"/>
                <w:szCs w:val="4"/>
              </w:rPr>
            </w:pPr>
          </w:p>
        </w:tc>
        <w:tc>
          <w:tcPr>
            <w:tcW w:w="1728" w:type="dxa"/>
            <w:vMerge/>
            <w:tcBorders>
              <w:left w:val="single" w:sz="18" w:space="0" w:color="500000"/>
              <w:right w:val="single" w:sz="18" w:space="0" w:color="500000"/>
            </w:tcBorders>
            <w:shd w:val="clear" w:color="auto" w:fill="808080" w:themeFill="background1" w:themeFillShade="80"/>
          </w:tcPr>
          <w:p w:rsidR="00325D36" w:rsidRDefault="00325D36" w:rsidP="0047525F"/>
        </w:tc>
      </w:tr>
      <w:tr w:rsidR="00325D36" w:rsidTr="00615C7D">
        <w:trPr>
          <w:trHeight w:val="980"/>
          <w:jc w:val="center"/>
        </w:trPr>
        <w:tc>
          <w:tcPr>
            <w:tcW w:w="7848" w:type="dxa"/>
            <w:tcBorders>
              <w:top w:val="thinThickThinSmallGap" w:sz="24" w:space="0" w:color="500000"/>
              <w:left w:val="nil"/>
              <w:bottom w:val="nil"/>
              <w:right w:val="single" w:sz="18" w:space="0" w:color="500000"/>
            </w:tcBorders>
          </w:tcPr>
          <w:p w:rsidR="00325D36" w:rsidRDefault="00325D36" w:rsidP="0047525F"/>
          <w:p w:rsidR="00325D36" w:rsidRPr="00FA52AA" w:rsidRDefault="00325D36" w:rsidP="0047525F">
            <w:pPr>
              <w:spacing w:before="20"/>
              <w:jc w:val="center"/>
              <w:rPr>
                <w:rFonts w:asciiTheme="majorHAnsi" w:hAnsiTheme="majorHAnsi"/>
                <w:sz w:val="20"/>
                <w:szCs w:val="20"/>
              </w:rPr>
            </w:pPr>
            <w:r w:rsidRPr="00FA52AA">
              <w:rPr>
                <w:rFonts w:asciiTheme="majorHAnsi" w:hAnsiTheme="majorHAnsi"/>
                <w:sz w:val="20"/>
                <w:szCs w:val="20"/>
              </w:rPr>
              <w:t>Ohio LTAP – April 2011</w:t>
            </w:r>
          </w:p>
          <w:p w:rsidR="00325D36" w:rsidRDefault="00325D36" w:rsidP="0047525F"/>
        </w:tc>
        <w:tc>
          <w:tcPr>
            <w:tcW w:w="1728" w:type="dxa"/>
            <w:vMerge/>
            <w:tcBorders>
              <w:left w:val="single" w:sz="18" w:space="0" w:color="500000"/>
              <w:right w:val="single" w:sz="18" w:space="0" w:color="500000"/>
            </w:tcBorders>
            <w:shd w:val="clear" w:color="auto" w:fill="808080" w:themeFill="background1" w:themeFillShade="80"/>
          </w:tcPr>
          <w:p w:rsidR="00325D36" w:rsidRDefault="00325D36" w:rsidP="0047525F"/>
        </w:tc>
      </w:tr>
      <w:tr w:rsidR="00325D36" w:rsidTr="00615C7D">
        <w:trPr>
          <w:trHeight w:val="6227"/>
          <w:jc w:val="center"/>
        </w:trPr>
        <w:tc>
          <w:tcPr>
            <w:tcW w:w="7848" w:type="dxa"/>
            <w:tcBorders>
              <w:top w:val="nil"/>
              <w:left w:val="nil"/>
              <w:bottom w:val="nil"/>
              <w:right w:val="single" w:sz="18" w:space="0" w:color="500000"/>
            </w:tcBorders>
          </w:tcPr>
          <w:p w:rsidR="007C4F01" w:rsidRPr="001902C0" w:rsidRDefault="007C4F01" w:rsidP="007C4F01">
            <w:pPr>
              <w:rPr>
                <w:rFonts w:asciiTheme="majorHAnsi" w:hAnsiTheme="majorHAnsi"/>
                <w:b/>
                <w:i/>
                <w:color w:val="0000FF"/>
                <w:sz w:val="24"/>
                <w:szCs w:val="24"/>
                <w:u w:val="single"/>
              </w:rPr>
            </w:pPr>
            <w:r w:rsidRPr="001902C0">
              <w:rPr>
                <w:rFonts w:asciiTheme="majorHAnsi" w:hAnsiTheme="majorHAnsi"/>
                <w:b/>
                <w:i/>
                <w:color w:val="0000FF"/>
                <w:sz w:val="24"/>
                <w:szCs w:val="24"/>
                <w:u w:val="single"/>
              </w:rPr>
              <w:t>Notes &amp; Updates – October 2013</w:t>
            </w:r>
          </w:p>
          <w:p w:rsidR="007C4F01" w:rsidRPr="00DF4A61" w:rsidRDefault="007C4F01" w:rsidP="007C4F01">
            <w:pPr>
              <w:rPr>
                <w:rFonts w:asciiTheme="majorHAnsi" w:hAnsiTheme="majorHAnsi"/>
                <w:color w:val="0000FF"/>
                <w:sz w:val="24"/>
                <w:szCs w:val="24"/>
              </w:rPr>
            </w:pPr>
            <w:r w:rsidRPr="00DF4A61">
              <w:rPr>
                <w:rFonts w:asciiTheme="majorHAnsi" w:hAnsiTheme="majorHAnsi"/>
                <w:color w:val="0000FF"/>
                <w:sz w:val="24"/>
                <w:szCs w:val="24"/>
              </w:rPr>
              <w:t xml:space="preserve">Thank you for visiting </w:t>
            </w:r>
            <w:r>
              <w:rPr>
                <w:rFonts w:asciiTheme="majorHAnsi" w:hAnsiTheme="majorHAnsi"/>
                <w:color w:val="0000FF"/>
                <w:sz w:val="24"/>
                <w:szCs w:val="24"/>
              </w:rPr>
              <w:t xml:space="preserve">Ohio LTAP’s </w:t>
            </w:r>
            <w:r w:rsidRPr="0036413B">
              <w:rPr>
                <w:rFonts w:asciiTheme="majorHAnsi" w:hAnsiTheme="majorHAnsi"/>
                <w:i/>
                <w:color w:val="0000FF"/>
                <w:sz w:val="24"/>
                <w:szCs w:val="24"/>
              </w:rPr>
              <w:t>Implementation Guide</w:t>
            </w:r>
            <w:r w:rsidRPr="00DF4A61">
              <w:rPr>
                <w:rFonts w:asciiTheme="majorHAnsi" w:hAnsiTheme="majorHAnsi"/>
                <w:color w:val="0000FF"/>
                <w:sz w:val="24"/>
                <w:szCs w:val="24"/>
              </w:rPr>
              <w:t xml:space="preserve"> webpage to review resources relating to traffic sign </w:t>
            </w:r>
            <w:proofErr w:type="spellStart"/>
            <w:r w:rsidRPr="00DF4A61">
              <w:rPr>
                <w:rFonts w:asciiTheme="majorHAnsi" w:hAnsiTheme="majorHAnsi"/>
                <w:color w:val="0000FF"/>
                <w:sz w:val="24"/>
                <w:szCs w:val="24"/>
              </w:rPr>
              <w:t>retroreflectivity</w:t>
            </w:r>
            <w:proofErr w:type="spellEnd"/>
            <w:r w:rsidRPr="00DF4A61">
              <w:rPr>
                <w:rFonts w:asciiTheme="majorHAnsi" w:hAnsiTheme="majorHAnsi"/>
                <w:color w:val="0000FF"/>
                <w:sz w:val="24"/>
                <w:szCs w:val="24"/>
              </w:rPr>
              <w:t xml:space="preserve">.  Included with the Guide for consideration are examples of written program templates that agencies may voluntarily choose to use, or adapt, for the purpose of implementing a traffic sign </w:t>
            </w:r>
            <w:proofErr w:type="spellStart"/>
            <w:r w:rsidRPr="00DF4A61">
              <w:rPr>
                <w:rFonts w:asciiTheme="majorHAnsi" w:hAnsiTheme="majorHAnsi"/>
                <w:color w:val="0000FF"/>
                <w:sz w:val="24"/>
                <w:szCs w:val="24"/>
              </w:rPr>
              <w:t>retroreflectivity</w:t>
            </w:r>
            <w:proofErr w:type="spellEnd"/>
            <w:r w:rsidRPr="00DF4A61">
              <w:rPr>
                <w:rFonts w:asciiTheme="majorHAnsi" w:hAnsiTheme="majorHAnsi"/>
                <w:color w:val="0000FF"/>
                <w:sz w:val="24"/>
                <w:szCs w:val="24"/>
              </w:rPr>
              <w:t xml:space="preserve"> maintenance program.</w:t>
            </w:r>
          </w:p>
          <w:p w:rsidR="007C4F01" w:rsidRPr="00DF4A61" w:rsidRDefault="007C4F01" w:rsidP="007C4F01">
            <w:pPr>
              <w:rPr>
                <w:rFonts w:asciiTheme="majorHAnsi" w:hAnsiTheme="majorHAnsi"/>
                <w:color w:val="0000FF"/>
                <w:sz w:val="24"/>
                <w:szCs w:val="24"/>
              </w:rPr>
            </w:pPr>
          </w:p>
          <w:p w:rsidR="007C4F01" w:rsidRDefault="007C4F01" w:rsidP="007C4F01">
            <w:pPr>
              <w:rPr>
                <w:rFonts w:asciiTheme="majorHAnsi" w:hAnsiTheme="majorHAnsi"/>
                <w:color w:val="0000FF"/>
                <w:sz w:val="24"/>
                <w:szCs w:val="24"/>
              </w:rPr>
            </w:pPr>
            <w:r w:rsidRPr="00DF4A61">
              <w:rPr>
                <w:rFonts w:asciiTheme="majorHAnsi" w:hAnsiTheme="majorHAnsi"/>
                <w:color w:val="0000FF"/>
                <w:sz w:val="24"/>
                <w:szCs w:val="24"/>
              </w:rPr>
              <w:t xml:space="preserve">The original sample templates from April 2011 were based on Assessment methods from the </w:t>
            </w:r>
            <w:r>
              <w:rPr>
                <w:rFonts w:asciiTheme="majorHAnsi" w:hAnsiTheme="majorHAnsi"/>
                <w:color w:val="0000FF"/>
                <w:sz w:val="24"/>
                <w:szCs w:val="24"/>
              </w:rPr>
              <w:t>Ohio Manual of Uniform Traffic Control Devices (</w:t>
            </w:r>
            <w:r w:rsidRPr="00DF4A61">
              <w:rPr>
                <w:rFonts w:asciiTheme="majorHAnsi" w:hAnsiTheme="majorHAnsi"/>
                <w:color w:val="0000FF"/>
                <w:sz w:val="24"/>
                <w:szCs w:val="24"/>
              </w:rPr>
              <w:t>OMUTCD</w:t>
            </w:r>
            <w:r>
              <w:rPr>
                <w:rFonts w:asciiTheme="majorHAnsi" w:hAnsiTheme="majorHAnsi"/>
                <w:color w:val="0000FF"/>
                <w:sz w:val="24"/>
                <w:szCs w:val="24"/>
              </w:rPr>
              <w:t>),</w:t>
            </w:r>
            <w:r w:rsidRPr="00DF4A61">
              <w:rPr>
                <w:rFonts w:asciiTheme="majorHAnsi" w:hAnsiTheme="majorHAnsi"/>
                <w:color w:val="0000FF"/>
                <w:sz w:val="24"/>
                <w:szCs w:val="24"/>
              </w:rPr>
              <w:t xml:space="preserve"> and FHWA’s sign </w:t>
            </w:r>
            <w:proofErr w:type="spellStart"/>
            <w:r w:rsidRPr="00DF4A61">
              <w:rPr>
                <w:rFonts w:asciiTheme="majorHAnsi" w:hAnsiTheme="majorHAnsi"/>
                <w:color w:val="0000FF"/>
                <w:sz w:val="24"/>
                <w:szCs w:val="24"/>
              </w:rPr>
              <w:t>retroreflectivity</w:t>
            </w:r>
            <w:proofErr w:type="spellEnd"/>
            <w:r w:rsidRPr="00DF4A61">
              <w:rPr>
                <w:rFonts w:asciiTheme="majorHAnsi" w:hAnsiTheme="majorHAnsi"/>
                <w:color w:val="0000FF"/>
                <w:sz w:val="24"/>
                <w:szCs w:val="24"/>
              </w:rPr>
              <w:t xml:space="preserve"> resources.  As agencies upgrade their signs </w:t>
            </w:r>
            <w:r>
              <w:rPr>
                <w:rFonts w:asciiTheme="majorHAnsi" w:hAnsiTheme="majorHAnsi"/>
                <w:color w:val="0000FF"/>
                <w:sz w:val="24"/>
                <w:szCs w:val="24"/>
              </w:rPr>
              <w:t xml:space="preserve">and establish their long-term plans for complying with the </w:t>
            </w:r>
            <w:proofErr w:type="spellStart"/>
            <w:r w:rsidRPr="00DF4A61">
              <w:rPr>
                <w:rFonts w:asciiTheme="majorHAnsi" w:hAnsiTheme="majorHAnsi"/>
                <w:color w:val="0000FF"/>
                <w:sz w:val="24"/>
                <w:szCs w:val="24"/>
              </w:rPr>
              <w:t>retroreflectivity</w:t>
            </w:r>
            <w:proofErr w:type="spellEnd"/>
            <w:r w:rsidRPr="00DF4A61">
              <w:rPr>
                <w:rFonts w:asciiTheme="majorHAnsi" w:hAnsiTheme="majorHAnsi"/>
                <w:color w:val="0000FF"/>
                <w:sz w:val="24"/>
                <w:szCs w:val="24"/>
              </w:rPr>
              <w:t xml:space="preserve"> requirements, some might choose to use Management methods, or a combination of Assessment and Management methods, for maintaining sign </w:t>
            </w:r>
            <w:proofErr w:type="spellStart"/>
            <w:r w:rsidRPr="00DF4A61">
              <w:rPr>
                <w:rFonts w:asciiTheme="majorHAnsi" w:hAnsiTheme="majorHAnsi"/>
                <w:color w:val="0000FF"/>
                <w:sz w:val="24"/>
                <w:szCs w:val="24"/>
              </w:rPr>
              <w:t>retroreflectivity</w:t>
            </w:r>
            <w:proofErr w:type="spellEnd"/>
            <w:r w:rsidRPr="00DF4A61">
              <w:rPr>
                <w:rFonts w:asciiTheme="majorHAnsi" w:hAnsiTheme="majorHAnsi"/>
                <w:color w:val="0000FF"/>
                <w:sz w:val="24"/>
                <w:szCs w:val="24"/>
              </w:rPr>
              <w:t xml:space="preserve"> as described in the OMUTCD.  </w:t>
            </w:r>
            <w:r>
              <w:rPr>
                <w:rFonts w:asciiTheme="majorHAnsi" w:hAnsiTheme="majorHAnsi"/>
                <w:color w:val="0000FF"/>
                <w:sz w:val="24"/>
                <w:szCs w:val="24"/>
              </w:rPr>
              <w:t>Agencies may wish to revise or re-establish their written programs accordingly.</w:t>
            </w:r>
          </w:p>
          <w:p w:rsidR="007C4F01" w:rsidRDefault="007C4F01" w:rsidP="007C4F01">
            <w:pPr>
              <w:rPr>
                <w:rFonts w:asciiTheme="majorHAnsi" w:hAnsiTheme="majorHAnsi"/>
                <w:color w:val="0000FF"/>
                <w:sz w:val="24"/>
                <w:szCs w:val="24"/>
              </w:rPr>
            </w:pPr>
          </w:p>
          <w:p w:rsidR="007C4F01" w:rsidRDefault="007C4F01" w:rsidP="007C4F01">
            <w:r>
              <w:rPr>
                <w:rFonts w:asciiTheme="majorHAnsi" w:hAnsiTheme="majorHAnsi"/>
                <w:color w:val="0000FF"/>
                <w:sz w:val="24"/>
                <w:szCs w:val="24"/>
              </w:rPr>
              <w:t xml:space="preserve">This Word document includes several updates to the attached sample template from 2011, which are highlighted in blue font.  </w:t>
            </w:r>
            <w:r w:rsidRPr="00DF4A61">
              <w:rPr>
                <w:rFonts w:asciiTheme="majorHAnsi" w:hAnsiTheme="majorHAnsi"/>
                <w:color w:val="0000FF"/>
                <w:sz w:val="24"/>
                <w:szCs w:val="24"/>
              </w:rPr>
              <w:t xml:space="preserve">Other published examples of </w:t>
            </w:r>
            <w:proofErr w:type="spellStart"/>
            <w:r w:rsidRPr="00DF4A61">
              <w:rPr>
                <w:rFonts w:asciiTheme="majorHAnsi" w:hAnsiTheme="majorHAnsi"/>
                <w:color w:val="0000FF"/>
                <w:sz w:val="24"/>
                <w:szCs w:val="24"/>
              </w:rPr>
              <w:t>retroreflectivity</w:t>
            </w:r>
            <w:proofErr w:type="spellEnd"/>
            <w:r w:rsidRPr="00DF4A61">
              <w:rPr>
                <w:rFonts w:asciiTheme="majorHAnsi" w:hAnsiTheme="majorHAnsi"/>
                <w:color w:val="0000FF"/>
                <w:sz w:val="24"/>
                <w:szCs w:val="24"/>
              </w:rPr>
              <w:t xml:space="preserve"> maintenance program templates/documents might also </w:t>
            </w:r>
            <w:r>
              <w:rPr>
                <w:rFonts w:asciiTheme="majorHAnsi" w:hAnsiTheme="majorHAnsi"/>
                <w:color w:val="0000FF"/>
                <w:sz w:val="24"/>
                <w:szCs w:val="24"/>
              </w:rPr>
              <w:t xml:space="preserve">now </w:t>
            </w:r>
            <w:r w:rsidRPr="00DF4A61">
              <w:rPr>
                <w:rFonts w:asciiTheme="majorHAnsi" w:hAnsiTheme="majorHAnsi"/>
                <w:color w:val="0000FF"/>
                <w:sz w:val="24"/>
                <w:szCs w:val="24"/>
              </w:rPr>
              <w:t>be available online from other sources.</w:t>
            </w:r>
            <w:r>
              <w:rPr>
                <w:rFonts w:asciiTheme="majorHAnsi" w:hAnsiTheme="majorHAnsi"/>
                <w:color w:val="0000FF"/>
                <w:sz w:val="24"/>
                <w:szCs w:val="24"/>
              </w:rPr>
              <w:t xml:space="preserve">  Please feel free to contact the Ohio LTAP Center if you have any questions.</w:t>
            </w:r>
          </w:p>
          <w:p w:rsidR="00325D36" w:rsidRDefault="00325D36" w:rsidP="0047525F"/>
          <w:p w:rsidR="00325D36" w:rsidRDefault="00325D36" w:rsidP="0047525F"/>
        </w:tc>
        <w:tc>
          <w:tcPr>
            <w:tcW w:w="1728" w:type="dxa"/>
            <w:vMerge/>
            <w:tcBorders>
              <w:left w:val="single" w:sz="18" w:space="0" w:color="500000"/>
              <w:bottom w:val="single" w:sz="18" w:space="0" w:color="500000"/>
              <w:right w:val="single" w:sz="18" w:space="0" w:color="500000"/>
            </w:tcBorders>
            <w:shd w:val="clear" w:color="auto" w:fill="808080" w:themeFill="background1" w:themeFillShade="80"/>
          </w:tcPr>
          <w:p w:rsidR="00325D36" w:rsidRDefault="00325D36" w:rsidP="0047525F"/>
        </w:tc>
      </w:tr>
    </w:tbl>
    <w:p w:rsidR="002D147C" w:rsidRDefault="002D147C" w:rsidP="002D147C"/>
    <w:p w:rsidR="00325D36" w:rsidRDefault="00325D36" w:rsidP="002D147C"/>
    <w:p w:rsidR="00325D36" w:rsidRPr="000B40E7" w:rsidRDefault="00325D36" w:rsidP="002D147C"/>
    <w:p w:rsidR="002D147C" w:rsidRPr="000B40E7" w:rsidRDefault="002D147C" w:rsidP="002D147C"/>
    <w:p w:rsidR="002D147C" w:rsidRPr="000B40E7" w:rsidRDefault="002D147C" w:rsidP="002D147C"/>
    <w:p w:rsidR="002D147C" w:rsidRPr="000B40E7" w:rsidRDefault="002D147C" w:rsidP="002D147C"/>
    <w:p w:rsidR="002D147C" w:rsidRPr="000B40E7" w:rsidRDefault="002D147C" w:rsidP="002D147C"/>
    <w:p w:rsidR="002D147C" w:rsidRPr="000B40E7" w:rsidRDefault="002D147C" w:rsidP="002D147C"/>
    <w:p w:rsidR="002D147C" w:rsidRPr="000B40E7" w:rsidRDefault="002D147C" w:rsidP="002D147C"/>
    <w:p w:rsidR="002D147C" w:rsidRPr="000B40E7" w:rsidRDefault="002D147C" w:rsidP="002D147C"/>
    <w:p w:rsidR="002D147C" w:rsidRPr="000B40E7" w:rsidRDefault="002D147C" w:rsidP="002D147C"/>
    <w:p w:rsidR="001E2C78" w:rsidRPr="000B40E7" w:rsidRDefault="001E2C78" w:rsidP="002D147C"/>
    <w:p w:rsidR="002D147C" w:rsidRPr="002D147C" w:rsidRDefault="002D147C" w:rsidP="002D147C">
      <w:pPr>
        <w:jc w:val="center"/>
        <w:rPr>
          <w:b/>
        </w:rPr>
      </w:pPr>
      <w:proofErr w:type="gramStart"/>
      <w:r w:rsidRPr="000B40E7">
        <w:rPr>
          <w:i/>
        </w:rPr>
        <w:t>[ Blank</w:t>
      </w:r>
      <w:proofErr w:type="gramEnd"/>
      <w:r w:rsidRPr="000B40E7">
        <w:rPr>
          <w:i/>
        </w:rPr>
        <w:t xml:space="preserve"> Page ]</w:t>
      </w:r>
      <w:r>
        <w:rPr>
          <w:b/>
          <w:sz w:val="36"/>
          <w:szCs w:val="36"/>
        </w:rPr>
        <w:br w:type="page"/>
      </w:r>
    </w:p>
    <w:p w:rsidR="00B55E24" w:rsidRPr="00871219" w:rsidRDefault="00B55E24" w:rsidP="00B55E24">
      <w:pPr>
        <w:spacing w:after="0"/>
        <w:jc w:val="center"/>
        <w:rPr>
          <w:b/>
          <w:sz w:val="36"/>
          <w:szCs w:val="36"/>
        </w:rPr>
      </w:pPr>
      <w:r w:rsidRPr="00871219">
        <w:rPr>
          <w:b/>
          <w:sz w:val="36"/>
          <w:szCs w:val="36"/>
        </w:rPr>
        <w:lastRenderedPageBreak/>
        <w:t>Template 2 – Comparison Panels Procedure</w:t>
      </w:r>
    </w:p>
    <w:p w:rsidR="00B55E24" w:rsidRPr="00871219" w:rsidRDefault="00B55E24" w:rsidP="00B55E24">
      <w:pPr>
        <w:spacing w:after="0"/>
        <w:jc w:val="center"/>
        <w:rPr>
          <w:i/>
          <w:sz w:val="28"/>
          <w:szCs w:val="28"/>
        </w:rPr>
      </w:pPr>
      <w:r w:rsidRPr="00871219">
        <w:rPr>
          <w:i/>
          <w:sz w:val="28"/>
          <w:szCs w:val="28"/>
        </w:rPr>
        <w:t>Visual Nighttime Inspection Method</w:t>
      </w:r>
    </w:p>
    <w:p w:rsidR="00B55E24" w:rsidRPr="00871219" w:rsidRDefault="00B55E24" w:rsidP="00B55E24">
      <w:pPr>
        <w:spacing w:after="0"/>
        <w:jc w:val="center"/>
        <w:rPr>
          <w:i/>
          <w:sz w:val="28"/>
          <w:szCs w:val="28"/>
        </w:rPr>
      </w:pPr>
      <w:r w:rsidRPr="00871219">
        <w:rPr>
          <w:i/>
          <w:sz w:val="28"/>
          <w:szCs w:val="28"/>
        </w:rPr>
        <w:t xml:space="preserve">Traffic Sign </w:t>
      </w:r>
      <w:proofErr w:type="spellStart"/>
      <w:r w:rsidRPr="00871219">
        <w:rPr>
          <w:i/>
          <w:sz w:val="28"/>
          <w:szCs w:val="28"/>
        </w:rPr>
        <w:t>Retroreflectivity</w:t>
      </w:r>
      <w:proofErr w:type="spellEnd"/>
      <w:r w:rsidRPr="00871219">
        <w:rPr>
          <w:i/>
          <w:sz w:val="28"/>
          <w:szCs w:val="28"/>
        </w:rPr>
        <w:t xml:space="preserve"> Maintenance Program</w:t>
      </w:r>
    </w:p>
    <w:p w:rsidR="00B55E24" w:rsidRPr="00871219" w:rsidRDefault="00B55E24" w:rsidP="00B55E24">
      <w:pPr>
        <w:spacing w:after="0"/>
        <w:rPr>
          <w:sz w:val="28"/>
          <w:szCs w:val="28"/>
        </w:rPr>
      </w:pPr>
    </w:p>
    <w:p w:rsidR="00B55E24" w:rsidRPr="006B3A9C" w:rsidRDefault="002F5258" w:rsidP="00B55E24">
      <w:pPr>
        <w:spacing w:after="0"/>
      </w:pPr>
      <w:r w:rsidRPr="006B3A9C">
        <w:rPr>
          <w:i/>
        </w:rPr>
        <w:t>April 2011</w:t>
      </w:r>
      <w:r w:rsidRPr="006B3A9C">
        <w:t xml:space="preserve"> – </w:t>
      </w:r>
      <w:r w:rsidR="00B55E24" w:rsidRPr="006B3A9C">
        <w:t xml:space="preserve">Attached </w:t>
      </w:r>
      <w:r w:rsidR="0052378D" w:rsidRPr="006B3A9C">
        <w:t xml:space="preserve">for consideration </w:t>
      </w:r>
      <w:r w:rsidR="00B55E24" w:rsidRPr="006B3A9C">
        <w:t xml:space="preserve">is </w:t>
      </w:r>
      <w:r w:rsidR="006344A9" w:rsidRPr="006B3A9C">
        <w:t xml:space="preserve">a </w:t>
      </w:r>
      <w:r w:rsidR="00B55E24" w:rsidRPr="006B3A9C">
        <w:t xml:space="preserve">template that may be used, or adapted, for the purpose of implementing a traffic sign </w:t>
      </w:r>
      <w:proofErr w:type="spellStart"/>
      <w:r w:rsidR="00B55E24" w:rsidRPr="006B3A9C">
        <w:t>retroreflectivity</w:t>
      </w:r>
      <w:proofErr w:type="spellEnd"/>
      <w:r w:rsidR="00B55E24" w:rsidRPr="006B3A9C">
        <w:t xml:space="preserve"> maintenance program.  The Ohio Manual of Uniform Traffic Control Devices (OMUTCD) </w:t>
      </w:r>
      <w:r w:rsidR="00D53D28" w:rsidRPr="006B3A9C">
        <w:t xml:space="preserve">sets forth the requirements for maintaining </w:t>
      </w:r>
      <w:r w:rsidR="006344A9" w:rsidRPr="006B3A9C">
        <w:t xml:space="preserve">traffic sign </w:t>
      </w:r>
      <w:proofErr w:type="spellStart"/>
      <w:r w:rsidR="006344A9" w:rsidRPr="006B3A9C">
        <w:t>retroreflectivity</w:t>
      </w:r>
      <w:proofErr w:type="spellEnd"/>
      <w:r w:rsidR="006344A9" w:rsidRPr="006B3A9C">
        <w:t>, and des</w:t>
      </w:r>
      <w:r w:rsidR="00022C74" w:rsidRPr="006B3A9C">
        <w:t>c</w:t>
      </w:r>
      <w:r w:rsidR="00B55E24" w:rsidRPr="006B3A9C">
        <w:t xml:space="preserve">ribes several assessment and management methods that may be used.  The attached Template 2 is based on use of the </w:t>
      </w:r>
      <w:r w:rsidR="00B55E24" w:rsidRPr="006B3A9C">
        <w:rPr>
          <w:b/>
        </w:rPr>
        <w:t>Visual Nighttime Inspection Method – Comparison Panels Procedure</w:t>
      </w:r>
      <w:r w:rsidR="00B55E24" w:rsidRPr="006B3A9C">
        <w:t>.</w:t>
      </w:r>
      <w:r w:rsidR="00403B79" w:rsidRPr="006B3A9C">
        <w:t xml:space="preserve">  Visual nighttime inspections are conducted by a trained inspector.</w:t>
      </w:r>
    </w:p>
    <w:p w:rsidR="00B55E24" w:rsidRPr="007C4F01" w:rsidRDefault="00B55E24" w:rsidP="00B55E24">
      <w:pPr>
        <w:spacing w:after="0"/>
        <w:rPr>
          <w:sz w:val="10"/>
          <w:szCs w:val="10"/>
        </w:rPr>
      </w:pPr>
    </w:p>
    <w:p w:rsidR="003B7374" w:rsidRPr="006B3A9C" w:rsidRDefault="003B7374" w:rsidP="003B7374">
      <w:pPr>
        <w:spacing w:after="0"/>
        <w:ind w:left="360"/>
      </w:pPr>
      <w:r w:rsidRPr="006B3A9C">
        <w:rPr>
          <w:b/>
        </w:rPr>
        <w:t>Comparison Panels Procedure</w:t>
      </w:r>
      <w:r w:rsidRPr="006B3A9C">
        <w:t xml:space="preserve"> – Comparison panels are used to assess signs that have marginal </w:t>
      </w:r>
      <w:proofErr w:type="spellStart"/>
      <w:r w:rsidRPr="006B3A9C">
        <w:t>retroreflectivity</w:t>
      </w:r>
      <w:proofErr w:type="spellEnd"/>
      <w:r w:rsidRPr="006B3A9C">
        <w:t xml:space="preserve">.  The comparison panels are fabricated at </w:t>
      </w:r>
      <w:proofErr w:type="spellStart"/>
      <w:r w:rsidRPr="006B3A9C">
        <w:t>retroreflectivity</w:t>
      </w:r>
      <w:proofErr w:type="spellEnd"/>
      <w:r w:rsidRPr="006B3A9C">
        <w:t xml:space="preserve"> levels at or above the minimum levels.  When the visual [nighttime] inspection identifies the </w:t>
      </w:r>
      <w:proofErr w:type="spellStart"/>
      <w:r w:rsidRPr="006B3A9C">
        <w:t>retroreflectivity</w:t>
      </w:r>
      <w:proofErr w:type="spellEnd"/>
      <w:r w:rsidRPr="006B3A9C">
        <w:t xml:space="preserve"> of a sign as marginal, a comparison panel is attached to the sign and the sign/panel combination is viewed and compared by the inspector.  (</w:t>
      </w:r>
      <w:r w:rsidRPr="006B3A9C">
        <w:rPr>
          <w:rFonts w:cstheme="minorHAnsi"/>
        </w:rPr>
        <w:t xml:space="preserve">“Maintaining Traffic Sign </w:t>
      </w:r>
      <w:proofErr w:type="spellStart"/>
      <w:r w:rsidRPr="006B3A9C">
        <w:rPr>
          <w:rFonts w:cstheme="minorHAnsi"/>
        </w:rPr>
        <w:t>Retroreflectivity</w:t>
      </w:r>
      <w:proofErr w:type="spellEnd"/>
      <w:r w:rsidRPr="006B3A9C">
        <w:rPr>
          <w:rFonts w:cstheme="minorHAnsi"/>
        </w:rPr>
        <w:t>” – FHWA-SA-07-020)</w:t>
      </w:r>
    </w:p>
    <w:p w:rsidR="00B55E24" w:rsidRPr="007C4F01" w:rsidRDefault="00B55E24" w:rsidP="00B55E24">
      <w:pPr>
        <w:spacing w:after="0"/>
        <w:rPr>
          <w:rFonts w:cstheme="minorHAnsi"/>
          <w:sz w:val="10"/>
          <w:szCs w:val="10"/>
        </w:rPr>
      </w:pPr>
    </w:p>
    <w:p w:rsidR="007C4F01" w:rsidRPr="009D5F39" w:rsidRDefault="00B55E24" w:rsidP="007C4F01">
      <w:pPr>
        <w:spacing w:after="0"/>
        <w:rPr>
          <w:rFonts w:cstheme="minorHAnsi"/>
          <w:i/>
          <w:color w:val="0000FF"/>
        </w:rPr>
      </w:pPr>
      <w:r w:rsidRPr="006B3A9C">
        <w:rPr>
          <w:rFonts w:cstheme="minorHAnsi"/>
        </w:rPr>
        <w:t>As of April 2011, there are no known sources for purchasing</w:t>
      </w:r>
      <w:r w:rsidR="003B7374" w:rsidRPr="006B3A9C">
        <w:rPr>
          <w:rFonts w:cstheme="minorHAnsi"/>
        </w:rPr>
        <w:t xml:space="preserve"> comparison panels </w:t>
      </w:r>
      <w:r w:rsidRPr="006B3A9C">
        <w:rPr>
          <w:rFonts w:cstheme="minorHAnsi"/>
        </w:rPr>
        <w:t xml:space="preserve">for this purpose.  However, if your agency has access to a </w:t>
      </w:r>
      <w:proofErr w:type="spellStart"/>
      <w:r w:rsidRPr="006B3A9C">
        <w:rPr>
          <w:rFonts w:cstheme="minorHAnsi"/>
        </w:rPr>
        <w:t>retroreflectometer</w:t>
      </w:r>
      <w:proofErr w:type="spellEnd"/>
      <w:r w:rsidRPr="006B3A9C">
        <w:rPr>
          <w:rFonts w:cstheme="minorHAnsi"/>
        </w:rPr>
        <w:t xml:space="preserve">, you can create your own using signs from the field or signs that have already been taken out of service.  It may be possible to borrow a </w:t>
      </w:r>
      <w:proofErr w:type="spellStart"/>
      <w:r w:rsidRPr="006B3A9C">
        <w:rPr>
          <w:rFonts w:cstheme="minorHAnsi"/>
        </w:rPr>
        <w:t>retroreflectometer</w:t>
      </w:r>
      <w:proofErr w:type="spellEnd"/>
      <w:r w:rsidRPr="006B3A9C">
        <w:rPr>
          <w:rFonts w:cstheme="minorHAnsi"/>
        </w:rPr>
        <w:t xml:space="preserve"> from your County Engineer’s Office or another local agency in the area.  </w:t>
      </w:r>
      <w:r w:rsidR="00871219" w:rsidRPr="006B3A9C">
        <w:rPr>
          <w:rFonts w:cstheme="minorHAnsi"/>
          <w:i/>
        </w:rPr>
        <w:t xml:space="preserve">Note: Comparison panels need to be properly stored, maintained, and checked </w:t>
      </w:r>
      <w:r w:rsidR="00B85228" w:rsidRPr="006B3A9C">
        <w:rPr>
          <w:rFonts w:cstheme="minorHAnsi"/>
          <w:i/>
        </w:rPr>
        <w:t xml:space="preserve">with a </w:t>
      </w:r>
      <w:proofErr w:type="spellStart"/>
      <w:r w:rsidR="00B85228" w:rsidRPr="006B3A9C">
        <w:rPr>
          <w:rFonts w:cstheme="minorHAnsi"/>
          <w:i/>
        </w:rPr>
        <w:t>retroreflectometer</w:t>
      </w:r>
      <w:proofErr w:type="spellEnd"/>
      <w:r w:rsidR="00B85228" w:rsidRPr="006B3A9C">
        <w:rPr>
          <w:rFonts w:cstheme="minorHAnsi"/>
          <w:i/>
        </w:rPr>
        <w:t xml:space="preserve"> </w:t>
      </w:r>
      <w:r w:rsidR="00871219" w:rsidRPr="006B3A9C">
        <w:rPr>
          <w:rFonts w:cstheme="minorHAnsi"/>
          <w:i/>
        </w:rPr>
        <w:t xml:space="preserve">at periodic intervals to ensure that they have appropriate </w:t>
      </w:r>
      <w:proofErr w:type="spellStart"/>
      <w:r w:rsidR="00871219" w:rsidRPr="006B3A9C">
        <w:rPr>
          <w:rFonts w:cstheme="minorHAnsi"/>
          <w:i/>
        </w:rPr>
        <w:t>retroreflectivity</w:t>
      </w:r>
      <w:proofErr w:type="spellEnd"/>
      <w:r w:rsidR="00871219" w:rsidRPr="006B3A9C">
        <w:rPr>
          <w:rFonts w:cstheme="minorHAnsi"/>
          <w:i/>
        </w:rPr>
        <w:t xml:space="preserve"> levels.</w:t>
      </w:r>
      <w:r w:rsidR="00871219" w:rsidRPr="006B3A9C">
        <w:rPr>
          <w:rFonts w:cstheme="minorHAnsi"/>
        </w:rPr>
        <w:t xml:space="preserve">  P</w:t>
      </w:r>
      <w:r w:rsidRPr="006B3A9C">
        <w:rPr>
          <w:rFonts w:cstheme="minorHAnsi"/>
        </w:rPr>
        <w:t>lease</w:t>
      </w:r>
      <w:r w:rsidR="000B2AD9" w:rsidRPr="006B3A9C">
        <w:rPr>
          <w:rFonts w:cstheme="minorHAnsi"/>
        </w:rPr>
        <w:t xml:space="preserve"> refer to </w:t>
      </w:r>
      <w:r w:rsidRPr="006B3A9C">
        <w:rPr>
          <w:rFonts w:cstheme="minorHAnsi"/>
        </w:rPr>
        <w:t xml:space="preserve">the </w:t>
      </w:r>
      <w:r w:rsidRPr="006B3A9C">
        <w:rPr>
          <w:rFonts w:cstheme="minorHAnsi"/>
          <w:b/>
        </w:rPr>
        <w:t>Federal Highway Administration (FHWA) resources listed in Appendix C</w:t>
      </w:r>
      <w:r w:rsidRPr="006B3A9C">
        <w:rPr>
          <w:rFonts w:cstheme="minorHAnsi"/>
        </w:rPr>
        <w:t xml:space="preserve"> of this template for detailed information </w:t>
      </w:r>
      <w:r w:rsidR="00403B79" w:rsidRPr="006B3A9C">
        <w:rPr>
          <w:rFonts w:cstheme="minorHAnsi"/>
        </w:rPr>
        <w:t xml:space="preserve">and guidelines for properly using </w:t>
      </w:r>
      <w:r w:rsidRPr="006B3A9C">
        <w:rPr>
          <w:rFonts w:cstheme="minorHAnsi"/>
        </w:rPr>
        <w:t>the Comparison Panels Procedure.</w:t>
      </w:r>
      <w:r w:rsidR="007C4F01">
        <w:rPr>
          <w:rFonts w:cstheme="minorHAnsi"/>
        </w:rPr>
        <w:t xml:space="preserve">  </w:t>
      </w:r>
      <w:proofErr w:type="gramStart"/>
      <w:r w:rsidR="007C4F01" w:rsidRPr="009D5F39">
        <w:rPr>
          <w:rFonts w:cstheme="minorHAnsi"/>
          <w:i/>
          <w:color w:val="0000FF"/>
        </w:rPr>
        <w:t>[ October</w:t>
      </w:r>
      <w:proofErr w:type="gramEnd"/>
      <w:r w:rsidR="007C4F01" w:rsidRPr="009D5F39">
        <w:rPr>
          <w:rFonts w:cstheme="minorHAnsi"/>
          <w:i/>
          <w:color w:val="0000FF"/>
        </w:rPr>
        <w:t xml:space="preserve"> 2013 update – c</w:t>
      </w:r>
      <w:r w:rsidR="007C4F01">
        <w:rPr>
          <w:rFonts w:cstheme="minorHAnsi"/>
          <w:i/>
          <w:color w:val="0000FF"/>
        </w:rPr>
        <w:t xml:space="preserve">omparison panels </w:t>
      </w:r>
      <w:r w:rsidR="007C4F01" w:rsidRPr="009D5F39">
        <w:rPr>
          <w:rFonts w:cstheme="minorHAnsi"/>
          <w:i/>
          <w:color w:val="0000FF"/>
        </w:rPr>
        <w:t>are now commercially available. ]</w:t>
      </w:r>
    </w:p>
    <w:p w:rsidR="00B55E24" w:rsidRPr="007C4F01" w:rsidRDefault="00B55E24" w:rsidP="00B55E24">
      <w:pPr>
        <w:spacing w:after="0"/>
        <w:rPr>
          <w:rFonts w:cstheme="minorHAnsi"/>
          <w:sz w:val="10"/>
          <w:szCs w:val="10"/>
        </w:rPr>
      </w:pPr>
    </w:p>
    <w:p w:rsidR="00B55E24" w:rsidRPr="006B3A9C" w:rsidRDefault="00103915" w:rsidP="00B55E24">
      <w:pPr>
        <w:spacing w:after="0"/>
        <w:rPr>
          <w:rFonts w:cstheme="minorHAnsi"/>
        </w:rPr>
      </w:pPr>
      <w:r w:rsidRPr="006B3A9C">
        <w:rPr>
          <w:rFonts w:cstheme="minorHAnsi"/>
        </w:rPr>
        <w:t xml:space="preserve">Ohio LTAP has prepared two other program templates that may be considered.  </w:t>
      </w:r>
      <w:r w:rsidR="00B55E24" w:rsidRPr="006B3A9C">
        <w:rPr>
          <w:rFonts w:cstheme="minorHAnsi"/>
        </w:rPr>
        <w:t>If use of c</w:t>
      </w:r>
      <w:r w:rsidR="00830107" w:rsidRPr="006B3A9C">
        <w:rPr>
          <w:rFonts w:cstheme="minorHAnsi"/>
        </w:rPr>
        <w:t xml:space="preserve">omparison panels </w:t>
      </w:r>
      <w:r w:rsidR="00B55E24" w:rsidRPr="006B3A9C">
        <w:rPr>
          <w:rFonts w:cstheme="minorHAnsi"/>
        </w:rPr>
        <w:t>is not feasible for your agency at this time, consider using Template 3 (Consistent Parameters Procedure), instead of Template 2.  The procedure described in Template 3 does not require comparison panels.</w:t>
      </w:r>
      <w:r w:rsidRPr="006B3A9C">
        <w:rPr>
          <w:rFonts w:cstheme="minorHAnsi"/>
        </w:rPr>
        <w:t xml:space="preserve">  Alternately, </w:t>
      </w:r>
      <w:r w:rsidR="00317095" w:rsidRPr="006B3A9C">
        <w:rPr>
          <w:rFonts w:cstheme="minorHAnsi"/>
        </w:rPr>
        <w:t xml:space="preserve">use of </w:t>
      </w:r>
      <w:r w:rsidRPr="006B3A9C">
        <w:rPr>
          <w:rFonts w:cstheme="minorHAnsi"/>
        </w:rPr>
        <w:t>other methods may be considered per the OMUTCD.</w:t>
      </w:r>
    </w:p>
    <w:p w:rsidR="00B55E24" w:rsidRPr="00871219" w:rsidRDefault="00B55E24" w:rsidP="00B55E24">
      <w:pPr>
        <w:spacing w:after="0"/>
        <w:rPr>
          <w:rFonts w:cstheme="minorHAnsi"/>
          <w:sz w:val="18"/>
          <w:szCs w:val="18"/>
        </w:rPr>
      </w:pPr>
    </w:p>
    <w:p w:rsidR="00B55E24" w:rsidRDefault="00B55E24" w:rsidP="00B55E24">
      <w:pPr>
        <w:spacing w:after="0"/>
        <w:rPr>
          <w:rFonts w:cstheme="minorHAnsi"/>
        </w:rPr>
      </w:pPr>
      <w:r w:rsidRPr="00975D33">
        <w:rPr>
          <w:rFonts w:cstheme="minorHAnsi"/>
          <w:noProof/>
        </w:rPr>
        <mc:AlternateContent>
          <mc:Choice Requires="wps">
            <w:drawing>
              <wp:anchor distT="0" distB="0" distL="114300" distR="114300" simplePos="0" relativeHeight="251692032" behindDoc="0" locked="0" layoutInCell="1" allowOverlap="1" wp14:anchorId="13E6815F" wp14:editId="0CFDD4C9">
                <wp:simplePos x="0" y="0"/>
                <wp:positionH relativeFrom="column">
                  <wp:align>center</wp:align>
                </wp:positionH>
                <wp:positionV relativeFrom="paragraph">
                  <wp:posOffset>0</wp:posOffset>
                </wp:positionV>
                <wp:extent cx="5981700" cy="23145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14575"/>
                        </a:xfrm>
                        <a:prstGeom prst="rect">
                          <a:avLst/>
                        </a:prstGeom>
                        <a:solidFill>
                          <a:srgbClr val="FFFFFF"/>
                        </a:solidFill>
                        <a:ln w="28575">
                          <a:solidFill>
                            <a:schemeClr val="tx1"/>
                          </a:solidFill>
                          <a:miter lim="800000"/>
                          <a:headEnd/>
                          <a:tailEnd/>
                        </a:ln>
                      </wps:spPr>
                      <wps:txbx>
                        <w:txbxContent>
                          <w:p w:rsidR="00642D31" w:rsidRPr="001054BA" w:rsidRDefault="00642D31" w:rsidP="00871219">
                            <w:pPr>
                              <w:spacing w:after="120"/>
                              <w:jc w:val="center"/>
                              <w:rPr>
                                <w:b/>
                                <w:sz w:val="28"/>
                                <w:szCs w:val="28"/>
                              </w:rPr>
                            </w:pPr>
                            <w:r w:rsidRPr="001054BA">
                              <w:rPr>
                                <w:b/>
                                <w:sz w:val="28"/>
                                <w:szCs w:val="28"/>
                              </w:rPr>
                              <w:t>Disclaimer Statement</w:t>
                            </w:r>
                          </w:p>
                          <w:p w:rsidR="00642D31" w:rsidRPr="006B3A9C" w:rsidRDefault="00642D31" w:rsidP="00F07E1F">
                            <w:pPr>
                              <w:rPr>
                                <w:rFonts w:cstheme="minorHAnsi"/>
                                <w:bCs/>
                              </w:rPr>
                            </w:pPr>
                            <w:r w:rsidRPr="001054BA">
                              <w:t xml:space="preserve">The attached template for implementing a traffic sign </w:t>
                            </w:r>
                            <w:proofErr w:type="spellStart"/>
                            <w:r w:rsidRPr="001054BA">
                              <w:t>retroreflectivity</w:t>
                            </w:r>
                            <w:proofErr w:type="spellEnd"/>
                            <w:r w:rsidRPr="001054BA">
                              <w:t xml:space="preserve"> maintenance program was prepared by the Ohio Department of Transportation’s Local Technical Assistance Program </w:t>
                            </w:r>
                            <w:r w:rsidRPr="001054BA">
                              <w:rPr>
                                <w:rFonts w:cstheme="minorHAnsi"/>
                              </w:rPr>
                              <w:t xml:space="preserve">(LTAP), as a resource that Ohio local agencies may voluntarily choose to use.  Please note that your agency is not required to use any of the templates developed by Ohio LTAP.  </w:t>
                            </w:r>
                            <w:r w:rsidRPr="001054BA">
                              <w:rPr>
                                <w:rFonts w:cstheme="minorHAnsi"/>
                                <w:bCs/>
                              </w:rPr>
                              <w:t xml:space="preserve">The responsibility for complying with the OMUTCD traffic sign </w:t>
                            </w:r>
                            <w:proofErr w:type="spellStart"/>
                            <w:r w:rsidRPr="001054BA">
                              <w:rPr>
                                <w:rFonts w:cstheme="minorHAnsi"/>
                                <w:bCs/>
                              </w:rPr>
                              <w:t>retroreflectivity</w:t>
                            </w:r>
                            <w:proofErr w:type="spellEnd"/>
                            <w:r w:rsidRPr="001054BA">
                              <w:rPr>
                                <w:rFonts w:cstheme="minorHAnsi"/>
                                <w:bCs/>
                              </w:rPr>
                              <w:t xml:space="preserve"> requirements rests with the public agency or the official having jurisdiction.  </w:t>
                            </w:r>
                            <w:r w:rsidRPr="006B3A9C">
                              <w:rPr>
                                <w:rFonts w:cstheme="minorHAnsi"/>
                              </w:rPr>
                              <w:t>Ohio LTAP/ODOT makes no representations, express or implied, as to whether or not this proposed template is applicable for a given agency, and assumes no liability for use of this resource package by any agency or individual.  The user assumes full responsibility for their use of these resource materials (or portions thereof), and any of the information they contain.</w:t>
                            </w:r>
                          </w:p>
                          <w:p w:rsidR="00642D31" w:rsidRPr="0013000E" w:rsidRDefault="00642D31" w:rsidP="00B55E24">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6815F" id="_x0000_t202" coordsize="21600,21600" o:spt="202" path="m,l,21600r21600,l21600,xe">
                <v:stroke joinstyle="miter"/>
                <v:path gradientshapeok="t" o:connecttype="rect"/>
              </v:shapetype>
              <v:shape id="Text Box 2" o:spid="_x0000_s1026" type="#_x0000_t202" style="position:absolute;margin-left:0;margin-top:0;width:471pt;height:182.25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" strokecolor="black [3213]" strokeweight="2.25pt">
                <v:textbox>
                  <w:txbxContent>
                    <w:p w:rsidR="00642D31" w:rsidRPr="001054BA" w:rsidRDefault="00642D31" w:rsidP="00871219">
                      <w:pPr>
                        <w:spacing w:after="120"/>
                        <w:jc w:val="center"/>
                        <w:rPr>
                          <w:b/>
                          <w:sz w:val="28"/>
                          <w:szCs w:val="28"/>
                        </w:rPr>
                      </w:pPr>
                      <w:r w:rsidRPr="001054BA">
                        <w:rPr>
                          <w:b/>
                          <w:sz w:val="28"/>
                          <w:szCs w:val="28"/>
                        </w:rPr>
                        <w:t>Disclaimer Statement</w:t>
                      </w:r>
                    </w:p>
                    <w:p w:rsidR="00642D31" w:rsidRPr="006B3A9C" w:rsidRDefault="00642D31" w:rsidP="00F07E1F">
                      <w:pPr>
                        <w:rPr>
                          <w:rFonts w:cstheme="minorHAnsi"/>
                          <w:bCs/>
                        </w:rPr>
                      </w:pPr>
                      <w:r w:rsidRPr="001054BA">
                        <w:t xml:space="preserve">The attached template for implementing a traffic sign </w:t>
                      </w:r>
                      <w:proofErr w:type="spellStart"/>
                      <w:r w:rsidRPr="001054BA">
                        <w:t>retroreflectivity</w:t>
                      </w:r>
                      <w:proofErr w:type="spellEnd"/>
                      <w:r w:rsidRPr="001054BA">
                        <w:t xml:space="preserve"> maintenance program was prepared by the Ohio Department of Transportation’s Local Technical Assistance Program </w:t>
                      </w:r>
                      <w:r w:rsidRPr="001054BA">
                        <w:rPr>
                          <w:rFonts w:cstheme="minorHAnsi"/>
                        </w:rPr>
                        <w:t xml:space="preserve">(LTAP), as a resource that Ohio local agencies may voluntarily choose to use.  Please note that your agency is not required to use any of the templates developed by Ohio LTAP.  </w:t>
                      </w:r>
                      <w:r w:rsidRPr="001054BA">
                        <w:rPr>
                          <w:rFonts w:cstheme="minorHAnsi"/>
                          <w:bCs/>
                        </w:rPr>
                        <w:t xml:space="preserve">The responsibility for complying with the OMUTCD traffic sign </w:t>
                      </w:r>
                      <w:proofErr w:type="spellStart"/>
                      <w:r w:rsidRPr="001054BA">
                        <w:rPr>
                          <w:rFonts w:cstheme="minorHAnsi"/>
                          <w:bCs/>
                        </w:rPr>
                        <w:t>retroreflectivity</w:t>
                      </w:r>
                      <w:proofErr w:type="spellEnd"/>
                      <w:r w:rsidRPr="001054BA">
                        <w:rPr>
                          <w:rFonts w:cstheme="minorHAnsi"/>
                          <w:bCs/>
                        </w:rPr>
                        <w:t xml:space="preserve"> requirements rests with the public agency or the official having jurisdiction.  </w:t>
                      </w:r>
                      <w:r w:rsidRPr="006B3A9C">
                        <w:rPr>
                          <w:rFonts w:cstheme="minorHAnsi"/>
                        </w:rPr>
                        <w:t>Ohio LTAP/ODOT makes no representations, express or implied, as to whether or not this proposed template is applicable for a given agency, and assumes no liability for use of this resource package by any agency or individual.  The user assumes full responsibility for their use of these resource materials (or portions thereof), and any of the information they contain.</w:t>
                      </w:r>
                    </w:p>
                    <w:p w:rsidR="00642D31" w:rsidRPr="0013000E" w:rsidRDefault="00642D31" w:rsidP="00B55E24">
                      <w:pPr>
                        <w:rPr>
                          <w:rFonts w:cstheme="minorHAnsi"/>
                        </w:rPr>
                      </w:pPr>
                    </w:p>
                  </w:txbxContent>
                </v:textbox>
              </v:shape>
            </w:pict>
          </mc:Fallback>
        </mc:AlternateContent>
      </w:r>
    </w:p>
    <w:p w:rsidR="00B55E24" w:rsidRDefault="00B55E24" w:rsidP="00B55E24">
      <w:pPr>
        <w:spacing w:after="0"/>
        <w:rPr>
          <w:rFonts w:cstheme="minorHAnsi"/>
        </w:rPr>
      </w:pPr>
    </w:p>
    <w:p w:rsidR="00B55E24" w:rsidRDefault="00B55E24" w:rsidP="00B55E24">
      <w:pPr>
        <w:spacing w:after="0"/>
        <w:rPr>
          <w:rFonts w:cstheme="minorHAnsi"/>
        </w:rPr>
      </w:pPr>
    </w:p>
    <w:p w:rsidR="00B55E24" w:rsidRDefault="00B55E24" w:rsidP="00B55E24">
      <w:pPr>
        <w:spacing w:after="0"/>
        <w:rPr>
          <w:rFonts w:cstheme="minorHAnsi"/>
        </w:rPr>
      </w:pPr>
    </w:p>
    <w:p w:rsidR="00B55E24" w:rsidRDefault="00B55E24" w:rsidP="00B55E24">
      <w:pPr>
        <w:spacing w:after="0"/>
        <w:rPr>
          <w:rFonts w:cstheme="minorHAnsi"/>
        </w:rPr>
      </w:pPr>
    </w:p>
    <w:p w:rsidR="00B55E24" w:rsidRDefault="00B55E24" w:rsidP="00B55E24">
      <w:pPr>
        <w:spacing w:after="0"/>
        <w:rPr>
          <w:rFonts w:cstheme="minorHAnsi"/>
        </w:rPr>
      </w:pPr>
    </w:p>
    <w:p w:rsidR="00B55E24" w:rsidRDefault="00B55E24" w:rsidP="00B55E24">
      <w:pPr>
        <w:spacing w:after="0"/>
        <w:rPr>
          <w:rFonts w:cstheme="minorHAnsi"/>
        </w:rPr>
      </w:pPr>
    </w:p>
    <w:p w:rsidR="00B55E24" w:rsidRDefault="00B55E24" w:rsidP="00B55E24">
      <w:pPr>
        <w:spacing w:after="0"/>
        <w:rPr>
          <w:rFonts w:cstheme="minorHAnsi"/>
        </w:rPr>
      </w:pPr>
    </w:p>
    <w:p w:rsidR="00B55E24" w:rsidRDefault="00B55E24" w:rsidP="00B55E24">
      <w:pPr>
        <w:spacing w:after="0"/>
        <w:rPr>
          <w:rFonts w:cstheme="minorHAnsi"/>
        </w:rPr>
      </w:pPr>
    </w:p>
    <w:p w:rsidR="00B55E24" w:rsidRDefault="00B55E24" w:rsidP="00B55E24">
      <w:pPr>
        <w:spacing w:after="0"/>
        <w:rPr>
          <w:rFonts w:cstheme="minorHAnsi"/>
        </w:rPr>
      </w:pPr>
    </w:p>
    <w:p w:rsidR="00B55E24" w:rsidRDefault="00B55E24" w:rsidP="00B55E24">
      <w:pPr>
        <w:spacing w:after="0"/>
        <w:rPr>
          <w:rFonts w:cstheme="minorHAnsi"/>
        </w:rPr>
      </w:pPr>
    </w:p>
    <w:p w:rsidR="00B55E24" w:rsidRDefault="00B55E24" w:rsidP="00B55E24">
      <w:pPr>
        <w:spacing w:after="0"/>
        <w:rPr>
          <w:rFonts w:cstheme="minorHAnsi"/>
        </w:rPr>
      </w:pPr>
    </w:p>
    <w:p w:rsidR="00B55E24" w:rsidRDefault="00B55E24" w:rsidP="00B55E24">
      <w:pPr>
        <w:spacing w:after="0"/>
        <w:rPr>
          <w:rFonts w:cstheme="minorHAnsi"/>
        </w:rPr>
      </w:pPr>
    </w:p>
    <w:p w:rsidR="00B55E24" w:rsidRPr="00217609" w:rsidRDefault="00B55E24" w:rsidP="00B55E24">
      <w:pPr>
        <w:spacing w:after="0"/>
        <w:rPr>
          <w:rFonts w:cstheme="minorHAnsi"/>
          <w:sz w:val="32"/>
          <w:szCs w:val="32"/>
          <w:u w:val="single"/>
        </w:rPr>
      </w:pPr>
      <w:r w:rsidRPr="00217609">
        <w:rPr>
          <w:rFonts w:cstheme="minorHAnsi"/>
          <w:sz w:val="32"/>
          <w:szCs w:val="32"/>
          <w:u w:val="single"/>
        </w:rPr>
        <w:lastRenderedPageBreak/>
        <w:t xml:space="preserve">Instructions for Using Template </w:t>
      </w:r>
      <w:r w:rsidR="005D5C3F" w:rsidRPr="00217609">
        <w:rPr>
          <w:rFonts w:cstheme="minorHAnsi"/>
          <w:sz w:val="32"/>
          <w:szCs w:val="32"/>
          <w:u w:val="single"/>
        </w:rPr>
        <w:t>2</w:t>
      </w:r>
      <w:r w:rsidRPr="00217609">
        <w:rPr>
          <w:rFonts w:cstheme="minorHAnsi"/>
          <w:sz w:val="32"/>
          <w:szCs w:val="32"/>
          <w:u w:val="single"/>
        </w:rPr>
        <w:t xml:space="preserve"> </w:t>
      </w:r>
      <w:r w:rsidR="005D5C3F" w:rsidRPr="00217609">
        <w:rPr>
          <w:rFonts w:cstheme="minorHAnsi"/>
          <w:sz w:val="32"/>
          <w:szCs w:val="32"/>
          <w:u w:val="single"/>
        </w:rPr>
        <w:t>–</w:t>
      </w:r>
      <w:r w:rsidRPr="00217609">
        <w:rPr>
          <w:rFonts w:cstheme="minorHAnsi"/>
          <w:sz w:val="32"/>
          <w:szCs w:val="32"/>
          <w:u w:val="single"/>
        </w:rPr>
        <w:t xml:space="preserve"> </w:t>
      </w:r>
      <w:r w:rsidRPr="00217609">
        <w:rPr>
          <w:sz w:val="32"/>
          <w:szCs w:val="32"/>
          <w:u w:val="single"/>
        </w:rPr>
        <w:t>C</w:t>
      </w:r>
      <w:r w:rsidR="005D5C3F" w:rsidRPr="00217609">
        <w:rPr>
          <w:sz w:val="32"/>
          <w:szCs w:val="32"/>
          <w:u w:val="single"/>
        </w:rPr>
        <w:t>omparison Panels</w:t>
      </w:r>
      <w:r w:rsidRPr="00217609">
        <w:rPr>
          <w:sz w:val="32"/>
          <w:szCs w:val="32"/>
          <w:u w:val="single"/>
        </w:rPr>
        <w:t xml:space="preserve"> Procedure</w:t>
      </w:r>
    </w:p>
    <w:p w:rsidR="00B55E24" w:rsidRPr="006B3A9C" w:rsidRDefault="00B55E24" w:rsidP="00B55E24">
      <w:pPr>
        <w:spacing w:after="0"/>
        <w:rPr>
          <w:rFonts w:cstheme="minorHAnsi"/>
          <w:u w:val="single"/>
        </w:rPr>
      </w:pPr>
    </w:p>
    <w:p w:rsidR="00B55E24" w:rsidRPr="006B3A9C" w:rsidRDefault="001764FD" w:rsidP="00B55E24">
      <w:pPr>
        <w:pStyle w:val="ListParagraph"/>
        <w:numPr>
          <w:ilvl w:val="0"/>
          <w:numId w:val="24"/>
        </w:numPr>
        <w:spacing w:after="0"/>
        <w:rPr>
          <w:rFonts w:cstheme="minorHAnsi"/>
        </w:rPr>
      </w:pPr>
      <w:r w:rsidRPr="006B3A9C">
        <w:rPr>
          <w:rFonts w:cstheme="minorHAnsi"/>
        </w:rPr>
        <w:t xml:space="preserve">Attached are </w:t>
      </w:r>
      <w:r w:rsidR="00B55E24" w:rsidRPr="006B3A9C">
        <w:rPr>
          <w:rFonts w:cstheme="minorHAnsi"/>
        </w:rPr>
        <w:t>two versions of this template:</w:t>
      </w:r>
    </w:p>
    <w:p w:rsidR="00B55E24" w:rsidRPr="006B3A9C" w:rsidRDefault="00B55E24" w:rsidP="00B55E24">
      <w:pPr>
        <w:pStyle w:val="ListParagraph"/>
        <w:numPr>
          <w:ilvl w:val="1"/>
          <w:numId w:val="24"/>
        </w:numPr>
        <w:spacing w:after="0"/>
        <w:rPr>
          <w:rFonts w:cstheme="minorHAnsi"/>
        </w:rPr>
      </w:pPr>
      <w:r w:rsidRPr="006B3A9C">
        <w:rPr>
          <w:rFonts w:cstheme="minorHAnsi"/>
        </w:rPr>
        <w:t>A ‘guide’ version</w:t>
      </w:r>
      <w:r w:rsidR="001764FD" w:rsidRPr="006B3A9C">
        <w:rPr>
          <w:rFonts w:cstheme="minorHAnsi"/>
        </w:rPr>
        <w:t xml:space="preserve"> (including Appendices)</w:t>
      </w:r>
      <w:r w:rsidRPr="006B3A9C">
        <w:rPr>
          <w:rFonts w:cstheme="minorHAnsi"/>
        </w:rPr>
        <w:t>.</w:t>
      </w:r>
    </w:p>
    <w:p w:rsidR="00B55E24" w:rsidRPr="006B3A9C" w:rsidRDefault="00B55E24" w:rsidP="00B55E24">
      <w:pPr>
        <w:pStyle w:val="ListParagraph"/>
        <w:numPr>
          <w:ilvl w:val="1"/>
          <w:numId w:val="24"/>
        </w:numPr>
        <w:spacing w:after="0"/>
        <w:rPr>
          <w:rFonts w:cstheme="minorHAnsi"/>
        </w:rPr>
      </w:pPr>
      <w:r w:rsidRPr="006B3A9C">
        <w:rPr>
          <w:rFonts w:cstheme="minorHAnsi"/>
        </w:rPr>
        <w:t xml:space="preserve">A ‘fill-in-the-blanks’ version – </w:t>
      </w:r>
      <w:r w:rsidRPr="006B3A9C">
        <w:rPr>
          <w:rFonts w:cstheme="minorHAnsi"/>
          <w:i/>
        </w:rPr>
        <w:t>please see additional comments at the end of this page</w:t>
      </w:r>
      <w:r w:rsidRPr="006B3A9C">
        <w:rPr>
          <w:rFonts w:cstheme="minorHAnsi"/>
        </w:rPr>
        <w:t>.*</w:t>
      </w:r>
    </w:p>
    <w:p w:rsidR="00B55E24" w:rsidRPr="006B3A9C" w:rsidRDefault="00B55E24" w:rsidP="00B55E24">
      <w:pPr>
        <w:spacing w:after="0"/>
        <w:rPr>
          <w:rFonts w:cstheme="minorHAnsi"/>
        </w:rPr>
      </w:pPr>
    </w:p>
    <w:p w:rsidR="00B55E24" w:rsidRPr="006B3A9C" w:rsidRDefault="00B55E24" w:rsidP="00B55E24">
      <w:pPr>
        <w:pStyle w:val="ListParagraph"/>
        <w:numPr>
          <w:ilvl w:val="0"/>
          <w:numId w:val="24"/>
        </w:numPr>
        <w:spacing w:after="0"/>
        <w:rPr>
          <w:rFonts w:cstheme="minorHAnsi"/>
        </w:rPr>
      </w:pPr>
      <w:r w:rsidRPr="006B3A9C">
        <w:rPr>
          <w:rFonts w:cstheme="minorHAnsi"/>
        </w:rPr>
        <w:t>Review the guide version, which includes suggested information in brackets for the decision items that your agency will need to decide and fill in.  For example:  “</w:t>
      </w:r>
      <w:r w:rsidRPr="006B3A9C">
        <w:t xml:space="preserve">Documentation from each inspection process will be kept for a period of at least </w:t>
      </w:r>
      <w:r w:rsidRPr="006B3A9C">
        <w:rPr>
          <w:i/>
          <w:u w:val="single"/>
        </w:rPr>
        <w:t>__</w:t>
      </w:r>
      <w:proofErr w:type="gramStart"/>
      <w:r w:rsidRPr="006B3A9C">
        <w:rPr>
          <w:i/>
          <w:u w:val="single"/>
        </w:rPr>
        <w:t>_[</w:t>
      </w:r>
      <w:proofErr w:type="gramEnd"/>
      <w:r w:rsidRPr="006B3A9C">
        <w:rPr>
          <w:i/>
          <w:u w:val="single"/>
        </w:rPr>
        <w:t>two; three; or other]___</w:t>
      </w:r>
      <w:r w:rsidRPr="006B3A9C">
        <w:t xml:space="preserve"> years.”  It is up to your agency to decide how many years the inspection documentation will be kept.</w:t>
      </w:r>
    </w:p>
    <w:p w:rsidR="00B55E24" w:rsidRPr="006B3A9C" w:rsidRDefault="00B55E24" w:rsidP="00B55E24">
      <w:pPr>
        <w:spacing w:after="0"/>
        <w:rPr>
          <w:rFonts w:cstheme="minorHAnsi"/>
        </w:rPr>
      </w:pPr>
    </w:p>
    <w:p w:rsidR="00D002AE" w:rsidRPr="00166EA5" w:rsidRDefault="00D002AE" w:rsidP="00D002AE">
      <w:pPr>
        <w:pStyle w:val="ListParagraph"/>
        <w:numPr>
          <w:ilvl w:val="0"/>
          <w:numId w:val="24"/>
        </w:numPr>
        <w:spacing w:after="0"/>
        <w:rPr>
          <w:rFonts w:cstheme="minorHAnsi"/>
        </w:rPr>
      </w:pPr>
      <w:r w:rsidRPr="00DD68E6">
        <w:t>Access the electronic copy</w:t>
      </w:r>
      <w:r>
        <w:t xml:space="preserve"> (Microsoft Word version) of the template, which is available online:</w:t>
      </w:r>
    </w:p>
    <w:p w:rsidR="00D002AE" w:rsidRDefault="0010718E" w:rsidP="00D002AE">
      <w:pPr>
        <w:spacing w:after="0"/>
        <w:ind w:left="720" w:right="540"/>
      </w:pPr>
      <w:hyperlink r:id="rId9" w:history="1">
        <w:r w:rsidR="00D002AE" w:rsidRPr="00C47D84">
          <w:rPr>
            <w:rStyle w:val="Hyperlink"/>
          </w:rPr>
          <w:t>http://www.dot.state.oh.us/Divisions/Planning/LocalPrograms/LTAP/Pages/ImplementingaTrafficSignRetroreflectivityMaintenanceProgram.aspx</w:t>
        </w:r>
      </w:hyperlink>
    </w:p>
    <w:p w:rsidR="00D002AE" w:rsidRPr="00D002AE" w:rsidRDefault="00D002AE" w:rsidP="00D002AE">
      <w:pPr>
        <w:pStyle w:val="ListParagraph"/>
        <w:rPr>
          <w:rFonts w:cstheme="minorHAnsi"/>
        </w:rPr>
      </w:pPr>
    </w:p>
    <w:p w:rsidR="00B55E24" w:rsidRPr="006B3A9C" w:rsidRDefault="00B55E24" w:rsidP="00B55E24">
      <w:pPr>
        <w:pStyle w:val="ListParagraph"/>
        <w:numPr>
          <w:ilvl w:val="0"/>
          <w:numId w:val="24"/>
        </w:numPr>
        <w:spacing w:after="0"/>
        <w:rPr>
          <w:rFonts w:cstheme="minorHAnsi"/>
        </w:rPr>
      </w:pPr>
      <w:r w:rsidRPr="006B3A9C">
        <w:rPr>
          <w:rFonts w:cstheme="minorHAnsi"/>
        </w:rPr>
        <w:t xml:space="preserve">In the electronic copy of the template, make decisions and type in the data that is appropriate for your agency, for the decision items as </w:t>
      </w:r>
      <w:r w:rsidR="00C42FBB" w:rsidRPr="006B3A9C">
        <w:rPr>
          <w:rFonts w:cstheme="minorHAnsi"/>
        </w:rPr>
        <w:t xml:space="preserve">described </w:t>
      </w:r>
      <w:r w:rsidRPr="006B3A9C">
        <w:rPr>
          <w:rFonts w:cstheme="minorHAnsi"/>
        </w:rPr>
        <w:t>in step #2 above.</w:t>
      </w:r>
    </w:p>
    <w:p w:rsidR="00B55E24" w:rsidRPr="006B3A9C" w:rsidRDefault="00B55E24" w:rsidP="00B55E24">
      <w:pPr>
        <w:spacing w:after="0"/>
        <w:rPr>
          <w:rFonts w:cstheme="minorHAnsi"/>
        </w:rPr>
      </w:pPr>
    </w:p>
    <w:p w:rsidR="00B55E24" w:rsidRPr="006B3A9C" w:rsidRDefault="00B55E24" w:rsidP="00B55E24">
      <w:pPr>
        <w:pStyle w:val="ListParagraph"/>
        <w:numPr>
          <w:ilvl w:val="0"/>
          <w:numId w:val="24"/>
        </w:numPr>
        <w:spacing w:after="0"/>
        <w:rPr>
          <w:rFonts w:cstheme="minorHAnsi"/>
        </w:rPr>
      </w:pPr>
      <w:r w:rsidRPr="006B3A9C">
        <w:rPr>
          <w:rFonts w:cstheme="minorHAnsi"/>
        </w:rPr>
        <w:t>The electronic version of the template can be further revised, reworded, updated, or modified based on your agency’s needs.</w:t>
      </w:r>
    </w:p>
    <w:p w:rsidR="00B55E24" w:rsidRPr="006B3A9C" w:rsidRDefault="00B55E24" w:rsidP="00B55E24">
      <w:pPr>
        <w:spacing w:after="0"/>
        <w:rPr>
          <w:rFonts w:cstheme="minorHAnsi"/>
        </w:rPr>
      </w:pPr>
    </w:p>
    <w:p w:rsidR="00B55E24" w:rsidRPr="006B3A9C" w:rsidRDefault="00B55E24" w:rsidP="00B55E24">
      <w:pPr>
        <w:pStyle w:val="ListParagraph"/>
        <w:numPr>
          <w:ilvl w:val="0"/>
          <w:numId w:val="24"/>
        </w:numPr>
        <w:spacing w:after="0"/>
        <w:rPr>
          <w:rFonts w:cstheme="minorHAnsi"/>
        </w:rPr>
      </w:pPr>
      <w:r w:rsidRPr="006B3A9C">
        <w:rPr>
          <w:rFonts w:cstheme="minorHAnsi"/>
        </w:rPr>
        <w:t>Be sure to</w:t>
      </w:r>
      <w:r w:rsidR="00AD12F5" w:rsidRPr="006B3A9C">
        <w:rPr>
          <w:rFonts w:cstheme="minorHAnsi"/>
        </w:rPr>
        <w:t xml:space="preserve"> also</w:t>
      </w:r>
      <w:r w:rsidRPr="006B3A9C">
        <w:rPr>
          <w:rFonts w:cstheme="minorHAnsi"/>
        </w:rPr>
        <w:t xml:space="preserve"> review the Appendices, and attach any other forms, maps, documents, etc. that your agency chooses to include.</w:t>
      </w:r>
    </w:p>
    <w:p w:rsidR="00B55E24" w:rsidRPr="006B3A9C" w:rsidRDefault="00B55E24" w:rsidP="00B55E24">
      <w:pPr>
        <w:spacing w:after="0"/>
        <w:rPr>
          <w:rFonts w:cstheme="minorHAnsi"/>
        </w:rPr>
      </w:pPr>
    </w:p>
    <w:p w:rsidR="00B55E24" w:rsidRPr="006B3A9C" w:rsidRDefault="00B55E24" w:rsidP="00B55E24">
      <w:pPr>
        <w:pStyle w:val="ListParagraph"/>
        <w:numPr>
          <w:ilvl w:val="0"/>
          <w:numId w:val="24"/>
        </w:numPr>
        <w:spacing w:after="0"/>
        <w:rPr>
          <w:rFonts w:cstheme="minorHAnsi"/>
        </w:rPr>
      </w:pPr>
      <w:r w:rsidRPr="006B3A9C">
        <w:rPr>
          <w:rFonts w:cstheme="minorHAnsi"/>
        </w:rPr>
        <w:t xml:space="preserve">The finalized Traffic Sign </w:t>
      </w:r>
      <w:proofErr w:type="spellStart"/>
      <w:r w:rsidRPr="006B3A9C">
        <w:rPr>
          <w:rFonts w:cstheme="minorHAnsi"/>
        </w:rPr>
        <w:t>Retroreflectivity</w:t>
      </w:r>
      <w:proofErr w:type="spellEnd"/>
      <w:r w:rsidRPr="006B3A9C">
        <w:rPr>
          <w:rFonts w:cstheme="minorHAnsi"/>
        </w:rPr>
        <w:t xml:space="preserve"> Maintenance Program document for your agency can be printed out as a hardcopy.</w:t>
      </w:r>
    </w:p>
    <w:p w:rsidR="00B55E24" w:rsidRPr="006B3A9C" w:rsidRDefault="00B55E24" w:rsidP="00B55E24">
      <w:pPr>
        <w:spacing w:after="0"/>
        <w:rPr>
          <w:rFonts w:cstheme="minorHAnsi"/>
        </w:rPr>
      </w:pPr>
    </w:p>
    <w:p w:rsidR="00B55E24" w:rsidRPr="006B3A9C" w:rsidRDefault="00B55E24" w:rsidP="00B55E24">
      <w:pPr>
        <w:pStyle w:val="ListParagraph"/>
        <w:numPr>
          <w:ilvl w:val="0"/>
          <w:numId w:val="24"/>
        </w:numPr>
        <w:spacing w:after="0"/>
        <w:rPr>
          <w:rFonts w:cstheme="minorHAnsi"/>
        </w:rPr>
      </w:pPr>
      <w:r w:rsidRPr="006B3A9C">
        <w:rPr>
          <w:rFonts w:cstheme="minorHAnsi"/>
        </w:rPr>
        <w:t xml:space="preserve">It is recommended to formally adopt the program document for implementation by your agency.  Please refer to the </w:t>
      </w:r>
      <w:r w:rsidR="00556AAE" w:rsidRPr="006B3A9C">
        <w:rPr>
          <w:rFonts w:cstheme="minorHAnsi"/>
        </w:rPr>
        <w:t>“</w:t>
      </w:r>
      <w:r w:rsidRPr="006B3A9C">
        <w:rPr>
          <w:rFonts w:cstheme="minorHAnsi"/>
        </w:rPr>
        <w:t>Authorizing Signatures</w:t>
      </w:r>
      <w:r w:rsidR="00556AAE" w:rsidRPr="006B3A9C">
        <w:rPr>
          <w:rFonts w:cstheme="minorHAnsi"/>
        </w:rPr>
        <w:t>”</w:t>
      </w:r>
      <w:r w:rsidRPr="006B3A9C">
        <w:rPr>
          <w:rFonts w:cstheme="minorHAnsi"/>
        </w:rPr>
        <w:t xml:space="preserve"> section of the template.</w:t>
      </w:r>
      <w:r w:rsidR="000A5A6C" w:rsidRPr="006B3A9C">
        <w:rPr>
          <w:rFonts w:cstheme="minorHAnsi"/>
        </w:rPr>
        <w:t xml:space="preserve">  Some agencies may also have other processes/procedures that they typically use to formally adopt a program.</w:t>
      </w:r>
    </w:p>
    <w:p w:rsidR="00B55E24" w:rsidRPr="006B3A9C" w:rsidRDefault="00B55E24" w:rsidP="00B55E24">
      <w:pPr>
        <w:spacing w:after="0"/>
        <w:rPr>
          <w:rFonts w:cstheme="minorHAnsi"/>
        </w:rPr>
      </w:pPr>
    </w:p>
    <w:p w:rsidR="00B55E24" w:rsidRPr="006B3A9C" w:rsidRDefault="00B55E24" w:rsidP="00B55E24">
      <w:pPr>
        <w:pStyle w:val="ListParagraph"/>
        <w:numPr>
          <w:ilvl w:val="0"/>
          <w:numId w:val="24"/>
        </w:numPr>
        <w:spacing w:after="0"/>
        <w:rPr>
          <w:rFonts w:cstheme="minorHAnsi"/>
        </w:rPr>
      </w:pPr>
      <w:r w:rsidRPr="006B3A9C">
        <w:rPr>
          <w:rFonts w:cstheme="minorHAnsi"/>
        </w:rPr>
        <w:t xml:space="preserve">The signed final document should be kept on file, with copies made and distributed as needed to the persons involved in this program.  Please also note the recommended </w:t>
      </w:r>
      <w:r w:rsidR="009641D3" w:rsidRPr="006B3A9C">
        <w:rPr>
          <w:rFonts w:cstheme="minorHAnsi"/>
        </w:rPr>
        <w:t>“</w:t>
      </w:r>
      <w:r w:rsidRPr="006B3A9C">
        <w:rPr>
          <w:rFonts w:cstheme="minorHAnsi"/>
        </w:rPr>
        <w:t>Annual Program Review and Renewal</w:t>
      </w:r>
      <w:r w:rsidR="009641D3" w:rsidRPr="006B3A9C">
        <w:rPr>
          <w:rFonts w:cstheme="minorHAnsi"/>
        </w:rPr>
        <w:t>”</w:t>
      </w:r>
      <w:r w:rsidRPr="006B3A9C">
        <w:rPr>
          <w:rFonts w:cstheme="minorHAnsi"/>
        </w:rPr>
        <w:t xml:space="preserve"> section of the template.</w:t>
      </w:r>
    </w:p>
    <w:p w:rsidR="002B511A" w:rsidRPr="00217609" w:rsidRDefault="002B511A" w:rsidP="002B511A">
      <w:pPr>
        <w:spacing w:after="0"/>
        <w:rPr>
          <w:rFonts w:cstheme="minorHAnsi"/>
        </w:rPr>
      </w:pPr>
    </w:p>
    <w:p w:rsidR="002B511A" w:rsidRPr="00217609" w:rsidRDefault="002B511A" w:rsidP="002B511A">
      <w:pPr>
        <w:spacing w:after="0"/>
        <w:rPr>
          <w:rFonts w:cstheme="minorHAnsi"/>
        </w:rPr>
      </w:pPr>
      <w:r w:rsidRPr="00217609">
        <w:rPr>
          <w:rFonts w:cstheme="minorHAnsi"/>
        </w:rPr>
        <w:t>* If your agency is not able to access the electronic version of this template (per step #3 above), you may consider using the ‘fill-in-the-blanks’ paper version.  The main challenge with using the ‘fill-in-the-blanks’ version is that it is more difficult to customize the document to suit your agency’s needs.</w:t>
      </w:r>
    </w:p>
    <w:p w:rsidR="002B511A" w:rsidRPr="00217609" w:rsidRDefault="002B511A" w:rsidP="002B511A">
      <w:pPr>
        <w:spacing w:after="0"/>
        <w:rPr>
          <w:rFonts w:cstheme="minorHAnsi"/>
          <w:sz w:val="20"/>
          <w:szCs w:val="20"/>
        </w:rPr>
      </w:pPr>
    </w:p>
    <w:p w:rsidR="002B511A" w:rsidRPr="00217609" w:rsidRDefault="002B511A" w:rsidP="002B511A">
      <w:pPr>
        <w:spacing w:after="0"/>
        <w:rPr>
          <w:sz w:val="24"/>
          <w:szCs w:val="24"/>
        </w:rPr>
      </w:pPr>
      <w:r w:rsidRPr="00217609">
        <w:rPr>
          <w:rFonts w:cstheme="minorHAnsi"/>
        </w:rPr>
        <w:t>If you have any questions, please feel free to contact Ohio LTAP at (614) 387-7358 or (877) 800-0031.</w:t>
      </w:r>
    </w:p>
    <w:p w:rsidR="002B511A" w:rsidRPr="00217609" w:rsidRDefault="002B511A" w:rsidP="002B511A">
      <w:pPr>
        <w:spacing w:after="0"/>
        <w:rPr>
          <w:rFonts w:cstheme="minorHAnsi"/>
          <w:sz w:val="20"/>
          <w:szCs w:val="20"/>
        </w:rPr>
      </w:pPr>
    </w:p>
    <w:p w:rsidR="002B511A" w:rsidRPr="00217609" w:rsidRDefault="002B511A" w:rsidP="002B511A">
      <w:pPr>
        <w:spacing w:after="0"/>
        <w:rPr>
          <w:i/>
        </w:rPr>
      </w:pPr>
      <w:r w:rsidRPr="00217609">
        <w:rPr>
          <w:i/>
        </w:rPr>
        <w:t xml:space="preserve">If you decide to use one of the program templates in any manner, it is recommended that you review the document carefully with your County Engineer, insurance provider, or legal counsel prior to formally adopting your agency’s sign </w:t>
      </w:r>
      <w:proofErr w:type="spellStart"/>
      <w:r w:rsidRPr="00217609">
        <w:rPr>
          <w:i/>
        </w:rPr>
        <w:t>retroreflectivity</w:t>
      </w:r>
      <w:proofErr w:type="spellEnd"/>
      <w:r w:rsidRPr="00217609">
        <w:rPr>
          <w:i/>
        </w:rPr>
        <w:t xml:space="preserve"> maintenance program.</w:t>
      </w:r>
    </w:p>
    <w:p w:rsidR="009B3845" w:rsidRDefault="009B3845">
      <w:pPr>
        <w:rPr>
          <w:b/>
          <w:sz w:val="28"/>
          <w:szCs w:val="28"/>
        </w:rPr>
      </w:pPr>
      <w:r>
        <w:rPr>
          <w:b/>
          <w:sz w:val="28"/>
          <w:szCs w:val="28"/>
        </w:rPr>
        <w:br w:type="page"/>
      </w:r>
    </w:p>
    <w:p w:rsidR="009B3845" w:rsidRPr="005A2D91" w:rsidRDefault="009B3845" w:rsidP="009B3845">
      <w:pPr>
        <w:spacing w:after="0"/>
        <w:jc w:val="center"/>
        <w:rPr>
          <w:b/>
          <w:sz w:val="28"/>
          <w:szCs w:val="28"/>
        </w:rPr>
      </w:pPr>
      <w:r w:rsidRPr="005A2D91">
        <w:rPr>
          <w:b/>
          <w:sz w:val="28"/>
          <w:szCs w:val="28"/>
        </w:rPr>
        <w:lastRenderedPageBreak/>
        <w:t>Traffic Sign</w:t>
      </w:r>
      <w:r>
        <w:rPr>
          <w:b/>
          <w:sz w:val="28"/>
          <w:szCs w:val="28"/>
        </w:rPr>
        <w:t xml:space="preserve"> </w:t>
      </w:r>
      <w:proofErr w:type="spellStart"/>
      <w:r>
        <w:rPr>
          <w:b/>
          <w:sz w:val="28"/>
          <w:szCs w:val="28"/>
        </w:rPr>
        <w:t>Retroreflectivity</w:t>
      </w:r>
      <w:proofErr w:type="spellEnd"/>
      <w:r>
        <w:rPr>
          <w:b/>
          <w:sz w:val="28"/>
          <w:szCs w:val="28"/>
        </w:rPr>
        <w:t xml:space="preserve"> Maintenance </w:t>
      </w:r>
      <w:r w:rsidRPr="00AF550F">
        <w:rPr>
          <w:b/>
          <w:sz w:val="28"/>
          <w:szCs w:val="28"/>
        </w:rPr>
        <w:t>Program</w:t>
      </w:r>
      <w:r>
        <w:rPr>
          <w:b/>
          <w:sz w:val="28"/>
          <w:szCs w:val="28"/>
        </w:rPr>
        <w:t xml:space="preserve"> for </w:t>
      </w:r>
      <w:r w:rsidRPr="00EB3B1E">
        <w:rPr>
          <w:b/>
          <w:sz w:val="28"/>
          <w:szCs w:val="28"/>
        </w:rPr>
        <w:t>___</w:t>
      </w:r>
      <w:r>
        <w:rPr>
          <w:b/>
          <w:sz w:val="28"/>
          <w:szCs w:val="28"/>
        </w:rPr>
        <w:t>_________</w:t>
      </w:r>
      <w:r w:rsidRPr="00EB3B1E">
        <w:rPr>
          <w:b/>
          <w:sz w:val="28"/>
          <w:szCs w:val="28"/>
        </w:rPr>
        <w:t xml:space="preserve"> </w:t>
      </w:r>
      <w:r>
        <w:rPr>
          <w:b/>
          <w:sz w:val="28"/>
          <w:szCs w:val="28"/>
        </w:rPr>
        <w:t xml:space="preserve">Township (in ____________ County, Ohio) – </w:t>
      </w:r>
      <w:r w:rsidRPr="005A2D91">
        <w:rPr>
          <w:b/>
          <w:sz w:val="28"/>
          <w:szCs w:val="28"/>
        </w:rPr>
        <w:t xml:space="preserve">Calendar Year </w:t>
      </w:r>
      <w:r w:rsidR="007C4F01" w:rsidRPr="007C4F01">
        <w:rPr>
          <w:b/>
          <w:color w:val="0000FF"/>
          <w:sz w:val="28"/>
          <w:szCs w:val="28"/>
        </w:rPr>
        <w:t>____</w:t>
      </w:r>
    </w:p>
    <w:p w:rsidR="009B3845" w:rsidRDefault="009B3845" w:rsidP="009B3845">
      <w:pPr>
        <w:spacing w:after="0"/>
      </w:pPr>
    </w:p>
    <w:p w:rsidR="009B3845" w:rsidRPr="000D743F" w:rsidRDefault="009B3845" w:rsidP="009B3845">
      <w:pPr>
        <w:spacing w:after="0"/>
      </w:pPr>
    </w:p>
    <w:p w:rsidR="009B3845" w:rsidRPr="000D743F" w:rsidRDefault="009B3845" w:rsidP="009B3845">
      <w:pPr>
        <w:spacing w:after="0"/>
        <w:rPr>
          <w:b/>
          <w:sz w:val="24"/>
          <w:szCs w:val="24"/>
          <w:u w:val="single"/>
        </w:rPr>
      </w:pPr>
      <w:r w:rsidRPr="000D743F">
        <w:rPr>
          <w:b/>
          <w:sz w:val="24"/>
          <w:szCs w:val="24"/>
          <w:u w:val="single"/>
        </w:rPr>
        <w:t>1.  Introduction</w:t>
      </w:r>
    </w:p>
    <w:p w:rsidR="009B3845" w:rsidRPr="000D743F" w:rsidRDefault="009B3845" w:rsidP="009B3845">
      <w:pPr>
        <w:spacing w:after="0"/>
      </w:pPr>
      <w:r w:rsidRPr="000D743F">
        <w:t>“</w:t>
      </w:r>
      <w:proofErr w:type="spellStart"/>
      <w:r w:rsidRPr="000D743F">
        <w:t>Retroreflectivity</w:t>
      </w:r>
      <w:proofErr w:type="spellEnd"/>
      <w:r w:rsidRPr="000D743F">
        <w:t xml:space="preserve">” refers to the property of a traffic sign to reflect light back to the driver.  Retroreflective traffic signs are used to increase sign visibility at night.  Maintaining sign </w:t>
      </w:r>
      <w:proofErr w:type="spellStart"/>
      <w:r w:rsidRPr="000D743F">
        <w:t>retroreflectivity</w:t>
      </w:r>
      <w:proofErr w:type="spellEnd"/>
      <w:r w:rsidRPr="000D743F">
        <w:t xml:space="preserve"> is important to promote nighttime traffic safety.</w:t>
      </w:r>
    </w:p>
    <w:p w:rsidR="009B3845" w:rsidRPr="000D743F" w:rsidRDefault="009B3845" w:rsidP="009B3845">
      <w:pPr>
        <w:spacing w:after="0"/>
        <w:rPr>
          <w:sz w:val="20"/>
          <w:szCs w:val="20"/>
        </w:rPr>
      </w:pPr>
    </w:p>
    <w:p w:rsidR="009B3845" w:rsidRPr="000D743F" w:rsidRDefault="009B3845" w:rsidP="009B3845">
      <w:pPr>
        <w:spacing w:after="0"/>
      </w:pPr>
      <w:r w:rsidRPr="000D743F">
        <w:t xml:space="preserve">In January 2008, the Federal Highway Administration (FHWA) enacted new requirements for maintaining minimum levels of </w:t>
      </w:r>
      <w:proofErr w:type="spellStart"/>
      <w:r w:rsidRPr="000D743F">
        <w:t>retroreflectivity</w:t>
      </w:r>
      <w:proofErr w:type="spellEnd"/>
      <w:r w:rsidRPr="000D743F">
        <w:t xml:space="preserve"> for traffic signs.  These requirements were established through the national Manual on Uniform Traffic Control Devices (MUTCD), and apply to all agencies that maintain roadways open to public travel.  The MUTCD implementation resulted from a final rule published in the Federal Register on December 21, 2007.</w:t>
      </w:r>
    </w:p>
    <w:p w:rsidR="009B3845" w:rsidRPr="000D743F" w:rsidRDefault="009B3845" w:rsidP="009B3845">
      <w:pPr>
        <w:spacing w:after="0"/>
        <w:rPr>
          <w:sz w:val="20"/>
          <w:szCs w:val="20"/>
        </w:rPr>
      </w:pPr>
    </w:p>
    <w:p w:rsidR="007C4F01" w:rsidRDefault="009B3845" w:rsidP="009B3845">
      <w:pPr>
        <w:spacing w:after="0"/>
      </w:pPr>
      <w:r w:rsidRPr="000D743F">
        <w:t>The Ohio Manual of Uniform Traffic Control Devices (OMUTCD) is required to be in substantial conformance with the national MUTCD</w:t>
      </w:r>
      <w:r w:rsidR="007C4F01">
        <w:t xml:space="preserve">.  </w:t>
      </w:r>
      <w:r w:rsidR="007C4F01" w:rsidRPr="00E714C1">
        <w:rPr>
          <w:color w:val="0000FF"/>
        </w:rPr>
        <w:t xml:space="preserve">The requirements for maintaining </w:t>
      </w:r>
      <w:proofErr w:type="spellStart"/>
      <w:r w:rsidR="007C4F01" w:rsidRPr="00E714C1">
        <w:rPr>
          <w:color w:val="0000FF"/>
        </w:rPr>
        <w:t>retroreflectivity</w:t>
      </w:r>
      <w:proofErr w:type="spellEnd"/>
      <w:r w:rsidR="007C4F01" w:rsidRPr="00E714C1">
        <w:rPr>
          <w:color w:val="0000FF"/>
        </w:rPr>
        <w:t xml:space="preserve"> of traffic signs in Ohio are set forth in Section 2A.08 of the OMUTCD. </w:t>
      </w:r>
    </w:p>
    <w:p w:rsidR="009B3845" w:rsidRPr="000D743F" w:rsidRDefault="009B3845" w:rsidP="009B3845">
      <w:pPr>
        <w:spacing w:after="0"/>
        <w:rPr>
          <w:sz w:val="20"/>
          <w:szCs w:val="20"/>
        </w:rPr>
      </w:pPr>
    </w:p>
    <w:p w:rsidR="009B3845" w:rsidRPr="000D743F" w:rsidRDefault="009B3845" w:rsidP="009B3845">
      <w:pPr>
        <w:autoSpaceDE w:val="0"/>
        <w:autoSpaceDN w:val="0"/>
        <w:adjustRightInd w:val="0"/>
        <w:spacing w:after="0" w:line="240" w:lineRule="auto"/>
        <w:rPr>
          <w:rFonts w:cstheme="minorHAnsi"/>
        </w:rPr>
      </w:pPr>
      <w:r w:rsidRPr="000D743F">
        <w:rPr>
          <w:rFonts w:cstheme="minorHAnsi"/>
          <w:bCs/>
        </w:rPr>
        <w:t xml:space="preserve">The responsibility for the design, placement, operation, maintenance, and uniformity of traffic control devices rests with the public agency or the official having jurisdiction.  </w:t>
      </w:r>
      <w:r w:rsidR="00BB6F28" w:rsidRPr="000D743F">
        <w:rPr>
          <w:rFonts w:cstheme="minorHAnsi"/>
        </w:rPr>
        <w:t xml:space="preserve">Per Section 4511.11 of the Ohio Revised Code, </w:t>
      </w:r>
      <w:r w:rsidRPr="000D743F">
        <w:rPr>
          <w:rFonts w:cstheme="minorHAnsi"/>
        </w:rPr>
        <w:t>local authorities shall place and maintain traffic control devices in accordance with the OMUTCD.</w:t>
      </w:r>
    </w:p>
    <w:p w:rsidR="009B3845" w:rsidRPr="000D743F" w:rsidRDefault="009B3845" w:rsidP="009B3845">
      <w:pPr>
        <w:spacing w:after="0"/>
        <w:rPr>
          <w:sz w:val="20"/>
          <w:szCs w:val="20"/>
        </w:rPr>
      </w:pPr>
    </w:p>
    <w:p w:rsidR="009B3845" w:rsidRPr="000D743F" w:rsidRDefault="009B3845" w:rsidP="009B3845">
      <w:pPr>
        <w:spacing w:after="0"/>
        <w:rPr>
          <w:u w:val="single"/>
        </w:rPr>
      </w:pPr>
      <w:proofErr w:type="gramStart"/>
      <w:r w:rsidRPr="000D743F">
        <w:rPr>
          <w:u w:val="single"/>
        </w:rPr>
        <w:t>1.1  Implementation</w:t>
      </w:r>
      <w:proofErr w:type="gramEnd"/>
      <w:r w:rsidRPr="000D743F">
        <w:rPr>
          <w:u w:val="single"/>
        </w:rPr>
        <w:t xml:space="preserve"> Requirements</w:t>
      </w:r>
    </w:p>
    <w:p w:rsidR="007C4F01" w:rsidRPr="00665B64" w:rsidRDefault="007C4F01" w:rsidP="007C4F01">
      <w:pPr>
        <w:spacing w:after="120"/>
        <w:rPr>
          <w:rFonts w:cstheme="minorHAnsi"/>
          <w:color w:val="0000FF"/>
        </w:rPr>
      </w:pPr>
      <w:r w:rsidRPr="00665B64">
        <w:rPr>
          <w:rFonts w:cstheme="minorHAnsi"/>
          <w:color w:val="0000FF"/>
        </w:rPr>
        <w:t xml:space="preserve">The Federal Highway Administration published the following information on May 14, 2012.  </w:t>
      </w:r>
      <w:r w:rsidRPr="00665B64">
        <w:rPr>
          <w:rFonts w:cstheme="minorHAnsi"/>
          <w:i/>
          <w:color w:val="0000FF"/>
        </w:rPr>
        <w:t>Source:</w:t>
      </w:r>
      <w:r>
        <w:rPr>
          <w:rFonts w:cstheme="minorHAnsi"/>
          <w:i/>
          <w:color w:val="0000FF"/>
        </w:rPr>
        <w:t xml:space="preserve"> </w:t>
      </w:r>
      <w:r w:rsidRPr="00665B64">
        <w:rPr>
          <w:rFonts w:cstheme="minorHAnsi"/>
          <w:i/>
          <w:color w:val="0000FF"/>
        </w:rPr>
        <w:t xml:space="preserve"> Final Rule, Federal Register Vol. 77, No. 93</w:t>
      </w:r>
      <w:r>
        <w:rPr>
          <w:rFonts w:cstheme="minorHAnsi"/>
          <w:i/>
          <w:color w:val="0000FF"/>
        </w:rPr>
        <w:t>.</w:t>
      </w:r>
    </w:p>
    <w:p w:rsidR="007C4F01" w:rsidRPr="00B90A9E" w:rsidRDefault="007C4F01" w:rsidP="007C4F01">
      <w:pPr>
        <w:spacing w:after="120"/>
        <w:ind w:left="720"/>
        <w:rPr>
          <w:rFonts w:cstheme="minorHAnsi"/>
          <w:color w:val="0000FF"/>
        </w:rPr>
      </w:pPr>
      <w:r w:rsidRPr="00B90A9E">
        <w:rPr>
          <w:rFonts w:cstheme="minorHAnsi"/>
          <w:b/>
          <w:color w:val="0000FF"/>
        </w:rPr>
        <w:t xml:space="preserve">Specific Provision:  </w:t>
      </w:r>
      <w:r w:rsidRPr="00B90A9E">
        <w:rPr>
          <w:rFonts w:cstheme="minorHAnsi"/>
          <w:color w:val="0000FF"/>
        </w:rPr>
        <w:t xml:space="preserve">Implementation and continued use of an assessment or management method that is designed to maintain regulatory and warning sign </w:t>
      </w:r>
      <w:proofErr w:type="spellStart"/>
      <w:r w:rsidRPr="00B90A9E">
        <w:rPr>
          <w:rFonts w:cstheme="minorHAnsi"/>
          <w:color w:val="0000FF"/>
        </w:rPr>
        <w:t>retroreflectivity</w:t>
      </w:r>
      <w:proofErr w:type="spellEnd"/>
      <w:r w:rsidRPr="00B90A9E">
        <w:rPr>
          <w:rFonts w:cstheme="minorHAnsi"/>
          <w:color w:val="0000FF"/>
        </w:rPr>
        <w:t xml:space="preserve"> at or above the established minimum levels.</w:t>
      </w:r>
      <w:r>
        <w:rPr>
          <w:rFonts w:cstheme="minorHAnsi"/>
          <w:color w:val="0000FF"/>
        </w:rPr>
        <w:t xml:space="preserve">  </w:t>
      </w:r>
      <w:r w:rsidRPr="00B90A9E">
        <w:rPr>
          <w:rFonts w:cstheme="minorHAnsi"/>
          <w:b/>
          <w:color w:val="0000FF"/>
        </w:rPr>
        <w:t xml:space="preserve">Compliance Date:  </w:t>
      </w:r>
      <w:r w:rsidRPr="00B90A9E">
        <w:rPr>
          <w:rFonts w:cstheme="minorHAnsi"/>
          <w:color w:val="0000FF"/>
        </w:rPr>
        <w:t>June 13, 2014</w:t>
      </w:r>
      <w:r>
        <w:rPr>
          <w:rFonts w:cstheme="minorHAnsi"/>
          <w:color w:val="0000FF"/>
        </w:rPr>
        <w:t>.</w:t>
      </w:r>
    </w:p>
    <w:p w:rsidR="007C4F01" w:rsidRPr="00B90A9E" w:rsidRDefault="007C4F01" w:rsidP="007C4F01">
      <w:pPr>
        <w:spacing w:after="0"/>
        <w:ind w:left="720"/>
        <w:rPr>
          <w:rFonts w:cstheme="minorHAnsi"/>
          <w:color w:val="0000FF"/>
        </w:rPr>
      </w:pPr>
      <w:r w:rsidRPr="00B90A9E">
        <w:rPr>
          <w:rFonts w:cstheme="minorHAnsi"/>
          <w:b/>
          <w:color w:val="0000FF"/>
        </w:rPr>
        <w:t>Additional Comments:</w:t>
      </w:r>
      <w:r w:rsidRPr="00B90A9E">
        <w:rPr>
          <w:rFonts w:cstheme="minorHAnsi"/>
          <w:color w:val="0000FF"/>
        </w:rPr>
        <w:t xml:space="preserve">  </w:t>
      </w:r>
    </w:p>
    <w:p w:rsidR="007C4F01" w:rsidRPr="00B90A9E" w:rsidRDefault="007C4F01" w:rsidP="007C4F01">
      <w:pPr>
        <w:spacing w:after="0"/>
        <w:ind w:left="720"/>
        <w:rPr>
          <w:rFonts w:cstheme="minorHAnsi"/>
          <w:color w:val="0000FF"/>
        </w:rPr>
      </w:pPr>
      <w:r w:rsidRPr="00B90A9E">
        <w:rPr>
          <w:rFonts w:cstheme="minorHAnsi"/>
          <w:color w:val="0000FF"/>
        </w:rPr>
        <w:t>Types of signs other than regulatory or warning are to be added to an agency’s management or assessment method as resources allow.</w:t>
      </w:r>
    </w:p>
    <w:p w:rsidR="007C4F01" w:rsidRPr="00B90A9E" w:rsidRDefault="007C4F01" w:rsidP="007C4F01">
      <w:pPr>
        <w:spacing w:after="0"/>
        <w:ind w:left="720"/>
        <w:rPr>
          <w:rFonts w:cstheme="minorHAnsi"/>
          <w:b/>
          <w:color w:val="0000FF"/>
        </w:rPr>
      </w:pPr>
      <w:r w:rsidRPr="00B90A9E">
        <w:rPr>
          <w:rFonts w:cstheme="minorHAnsi"/>
          <w:color w:val="0000FF"/>
        </w:rPr>
        <w:t xml:space="preserve">Even without specific </w:t>
      </w:r>
      <w:r>
        <w:rPr>
          <w:rFonts w:cstheme="minorHAnsi"/>
          <w:color w:val="0000FF"/>
        </w:rPr>
        <w:t>FHWA compliance dates for replacement of signs, age</w:t>
      </w:r>
      <w:r w:rsidRPr="00B90A9E">
        <w:rPr>
          <w:rFonts w:cstheme="minorHAnsi"/>
          <w:color w:val="0000FF"/>
        </w:rPr>
        <w:t xml:space="preserve">ncies will still need to replace any sign they identify as not meeting the established minimum </w:t>
      </w:r>
      <w:proofErr w:type="spellStart"/>
      <w:r w:rsidRPr="00B90A9E">
        <w:rPr>
          <w:rFonts w:cstheme="minorHAnsi"/>
          <w:color w:val="0000FF"/>
        </w:rPr>
        <w:t>retroreflectivity</w:t>
      </w:r>
      <w:proofErr w:type="spellEnd"/>
      <w:r w:rsidRPr="00B90A9E">
        <w:rPr>
          <w:rFonts w:cstheme="minorHAnsi"/>
          <w:color w:val="0000FF"/>
        </w:rPr>
        <w:t xml:space="preserve"> levels.</w:t>
      </w:r>
    </w:p>
    <w:p w:rsidR="007C4F01" w:rsidRPr="000D743F" w:rsidRDefault="007C4F01" w:rsidP="009B3845">
      <w:pPr>
        <w:spacing w:after="0"/>
        <w:rPr>
          <w:sz w:val="20"/>
          <w:szCs w:val="20"/>
        </w:rPr>
      </w:pPr>
    </w:p>
    <w:p w:rsidR="009B3845" w:rsidRPr="000D743F" w:rsidRDefault="009B3845" w:rsidP="009B3845">
      <w:pPr>
        <w:spacing w:after="0"/>
        <w:rPr>
          <w:u w:val="single"/>
        </w:rPr>
      </w:pPr>
      <w:proofErr w:type="gramStart"/>
      <w:r w:rsidRPr="000D743F">
        <w:rPr>
          <w:u w:val="single"/>
        </w:rPr>
        <w:t>1.2  References</w:t>
      </w:r>
      <w:proofErr w:type="gramEnd"/>
    </w:p>
    <w:p w:rsidR="009B3845" w:rsidRPr="000D743F" w:rsidRDefault="009B3845" w:rsidP="009B3845">
      <w:pPr>
        <w:spacing w:after="0"/>
      </w:pPr>
      <w:r w:rsidRPr="000D743F">
        <w:t>References and resources for this work include, but are not limited to:</w:t>
      </w:r>
    </w:p>
    <w:p w:rsidR="009B3845" w:rsidRDefault="009B3845" w:rsidP="009B3845">
      <w:pPr>
        <w:spacing w:after="0"/>
      </w:pPr>
      <w:r w:rsidRPr="000D743F">
        <w:t xml:space="preserve">Ohio Manual of Uniform Traffic Control Devices (OMUTCD) – current version – </w:t>
      </w:r>
    </w:p>
    <w:p w:rsidR="00D002AE" w:rsidRDefault="0010718E" w:rsidP="00D002AE">
      <w:pPr>
        <w:spacing w:after="0"/>
        <w:rPr>
          <w:color w:val="1F497D"/>
        </w:rPr>
      </w:pPr>
      <w:hyperlink r:id="rId10" w:history="1">
        <w:r w:rsidR="00D002AE">
          <w:rPr>
            <w:rStyle w:val="Hyperlink"/>
          </w:rPr>
          <w:t>http://www.dot.state.oh.us/omutcd</w:t>
        </w:r>
      </w:hyperlink>
    </w:p>
    <w:p w:rsidR="009B3845" w:rsidRPr="000D743F" w:rsidRDefault="009B3845" w:rsidP="009B3845">
      <w:pPr>
        <w:spacing w:after="0"/>
        <w:ind w:firstLine="720"/>
      </w:pPr>
      <w:r w:rsidRPr="000D743F">
        <w:t>Section 2A.0</w:t>
      </w:r>
      <w:r w:rsidR="00E96D42" w:rsidRPr="00E96D42">
        <w:rPr>
          <w:color w:val="0000FF"/>
        </w:rPr>
        <w:t>7</w:t>
      </w:r>
      <w:r w:rsidRPr="000D743F">
        <w:t xml:space="preserve"> </w:t>
      </w:r>
      <w:r w:rsidR="00CE1E4F" w:rsidRPr="000D743F">
        <w:t xml:space="preserve">– </w:t>
      </w:r>
      <w:proofErr w:type="spellStart"/>
      <w:r w:rsidRPr="000D743F">
        <w:t>Retroreflectivity</w:t>
      </w:r>
      <w:proofErr w:type="spellEnd"/>
      <w:r w:rsidRPr="000D743F">
        <w:t xml:space="preserve"> and Illumination</w:t>
      </w:r>
    </w:p>
    <w:p w:rsidR="009B3845" w:rsidRPr="000D743F" w:rsidRDefault="009B3845" w:rsidP="009B3845">
      <w:pPr>
        <w:spacing w:after="0"/>
        <w:ind w:firstLine="720"/>
      </w:pPr>
      <w:r w:rsidRPr="000D743F">
        <w:t>Section 2A.0</w:t>
      </w:r>
      <w:r w:rsidR="00E96D42" w:rsidRPr="00E96D42">
        <w:rPr>
          <w:color w:val="0000FF"/>
        </w:rPr>
        <w:t>8</w:t>
      </w:r>
      <w:r w:rsidRPr="000D743F">
        <w:t xml:space="preserve"> </w:t>
      </w:r>
      <w:r w:rsidR="00CE1E4F" w:rsidRPr="000D743F">
        <w:t xml:space="preserve">– </w:t>
      </w:r>
      <w:r w:rsidRPr="000D743F">
        <w:t xml:space="preserve">Maintaining Minimum </w:t>
      </w:r>
      <w:proofErr w:type="spellStart"/>
      <w:r w:rsidRPr="000D743F">
        <w:t>Retroreflectivity</w:t>
      </w:r>
      <w:proofErr w:type="spellEnd"/>
    </w:p>
    <w:p w:rsidR="009B3845" w:rsidRPr="000D743F" w:rsidRDefault="009B3845" w:rsidP="009B3845">
      <w:pPr>
        <w:spacing w:after="0"/>
        <w:ind w:firstLine="720"/>
      </w:pPr>
      <w:r w:rsidRPr="000D743F">
        <w:t xml:space="preserve">Section 2A.22 </w:t>
      </w:r>
      <w:r w:rsidR="00174963" w:rsidRPr="000D743F">
        <w:t>–</w:t>
      </w:r>
      <w:r w:rsidRPr="000D743F">
        <w:t xml:space="preserve"> Maintenance</w:t>
      </w:r>
    </w:p>
    <w:p w:rsidR="00174963" w:rsidRPr="00BB6F28" w:rsidRDefault="00174963" w:rsidP="00174963">
      <w:pPr>
        <w:spacing w:after="0"/>
        <w:rPr>
          <w:sz w:val="14"/>
          <w:szCs w:val="14"/>
        </w:rPr>
      </w:pPr>
    </w:p>
    <w:p w:rsidR="00174963" w:rsidRPr="00734335" w:rsidRDefault="00174963" w:rsidP="00174963">
      <w:pPr>
        <w:spacing w:after="0"/>
        <w:jc w:val="center"/>
        <w:rPr>
          <w:i/>
        </w:rPr>
      </w:pPr>
      <w:r w:rsidRPr="00734335">
        <w:rPr>
          <w:i/>
        </w:rPr>
        <w:t>Page 1</w:t>
      </w:r>
    </w:p>
    <w:p w:rsidR="009B3845" w:rsidRPr="00507FC4" w:rsidRDefault="009B3845" w:rsidP="009B3845">
      <w:pPr>
        <w:spacing w:after="0"/>
        <w:ind w:left="720"/>
      </w:pPr>
      <w:r w:rsidRPr="00507FC4">
        <w:lastRenderedPageBreak/>
        <w:t>Additional parts/sections of the OMUTCD should be referred to as needed with regard to traffic sign management and maintenance functions.</w:t>
      </w:r>
    </w:p>
    <w:p w:rsidR="009B3845" w:rsidRPr="005655BB" w:rsidRDefault="009B3845" w:rsidP="009B3845">
      <w:pPr>
        <w:spacing w:after="0"/>
      </w:pPr>
      <w:r w:rsidRPr="00507FC4">
        <w:t>Ohio Revis</w:t>
      </w:r>
      <w:r>
        <w:t>ed Code – Sections 4511.09 and 4511.11</w:t>
      </w:r>
    </w:p>
    <w:p w:rsidR="009B3845" w:rsidRPr="005655BB" w:rsidRDefault="009B3845" w:rsidP="009B3845">
      <w:pPr>
        <w:spacing w:after="0"/>
      </w:pPr>
      <w:r w:rsidRPr="005655BB">
        <w:t xml:space="preserve">Federal Highway Administration (FHWA) – Sign </w:t>
      </w:r>
      <w:proofErr w:type="spellStart"/>
      <w:r w:rsidRPr="005655BB">
        <w:t>Retroreflectivity</w:t>
      </w:r>
      <w:proofErr w:type="spellEnd"/>
      <w:r w:rsidRPr="005655BB">
        <w:t xml:space="preserve"> Resources</w:t>
      </w:r>
    </w:p>
    <w:p w:rsidR="00D002AE" w:rsidRDefault="00D002AE" w:rsidP="00D002AE">
      <w:pPr>
        <w:spacing w:after="0"/>
        <w:ind w:firstLine="720"/>
      </w:pPr>
      <w:r>
        <w:t>Nighttime Visibility</w:t>
      </w:r>
      <w:r w:rsidRPr="005655BB">
        <w:t xml:space="preserve"> </w:t>
      </w:r>
      <w:r>
        <w:t xml:space="preserve">Webpage </w:t>
      </w:r>
      <w:r w:rsidRPr="005655BB">
        <w:t>–</w:t>
      </w:r>
      <w:r>
        <w:t xml:space="preserve"> </w:t>
      </w:r>
      <w:hyperlink r:id="rId11" w:history="1">
        <w:r w:rsidRPr="00C47D84">
          <w:rPr>
            <w:rStyle w:val="Hyperlink"/>
          </w:rPr>
          <w:t>http://safety.fhwa.dot.gov/roadway_dept/night_visib/</w:t>
        </w:r>
      </w:hyperlink>
    </w:p>
    <w:p w:rsidR="00D002AE" w:rsidRDefault="00D002AE" w:rsidP="00D002AE">
      <w:pPr>
        <w:spacing w:after="0"/>
        <w:ind w:firstLine="720"/>
      </w:pPr>
      <w:r w:rsidRPr="00507FC4">
        <w:t>Guide –</w:t>
      </w:r>
      <w:r>
        <w:t xml:space="preserve"> </w:t>
      </w:r>
      <w:hyperlink r:id="rId12" w:history="1">
        <w:r w:rsidRPr="00C47D84">
          <w:rPr>
            <w:rStyle w:val="Hyperlink"/>
          </w:rPr>
          <w:t>http://safety.fhwa.dot.gov/roadway_dept/night_visib/sign_retro_4page.pdf</w:t>
        </w:r>
      </w:hyperlink>
    </w:p>
    <w:p w:rsidR="009B3845" w:rsidRPr="000D743F" w:rsidRDefault="009B3845" w:rsidP="009B3845">
      <w:pPr>
        <w:spacing w:after="0"/>
      </w:pPr>
    </w:p>
    <w:p w:rsidR="009B3845" w:rsidRPr="000D743F" w:rsidRDefault="009B3845" w:rsidP="009B3845">
      <w:pPr>
        <w:spacing w:after="0"/>
        <w:rPr>
          <w:b/>
          <w:sz w:val="24"/>
          <w:szCs w:val="24"/>
          <w:u w:val="single"/>
        </w:rPr>
      </w:pPr>
      <w:r w:rsidRPr="000D743F">
        <w:rPr>
          <w:b/>
          <w:sz w:val="24"/>
          <w:szCs w:val="24"/>
          <w:u w:val="single"/>
        </w:rPr>
        <w:t>2.  Policy Statement</w:t>
      </w:r>
    </w:p>
    <w:p w:rsidR="009B3845" w:rsidRPr="000D743F" w:rsidRDefault="009B3845" w:rsidP="009B3845">
      <w:pPr>
        <w:spacing w:after="0"/>
      </w:pPr>
      <w:r w:rsidRPr="000D743F">
        <w:t>_________________</w:t>
      </w:r>
      <w:r w:rsidR="00655157">
        <w:t>___</w:t>
      </w:r>
      <w:r w:rsidRPr="000D743F">
        <w:t xml:space="preserve"> Township will use the plan, method(s) and procedure(s) described herein to evaluate and maintain </w:t>
      </w:r>
      <w:proofErr w:type="spellStart"/>
      <w:r w:rsidRPr="000D743F">
        <w:t>retroreflectivity</w:t>
      </w:r>
      <w:proofErr w:type="spellEnd"/>
      <w:r w:rsidRPr="000D743F">
        <w:t xml:space="preserve"> of traffic signs under its jurisdiction, in accordance with the most current version of the Ohio Manual of Uniform Traffic Control Devices.</w:t>
      </w:r>
    </w:p>
    <w:p w:rsidR="009B3845" w:rsidRPr="000D743F" w:rsidRDefault="009B3845" w:rsidP="009B3845">
      <w:pPr>
        <w:spacing w:after="0"/>
      </w:pPr>
    </w:p>
    <w:p w:rsidR="009B3845" w:rsidRPr="000D743F" w:rsidRDefault="009B3845" w:rsidP="009B3845">
      <w:pPr>
        <w:spacing w:after="0"/>
        <w:rPr>
          <w:b/>
          <w:sz w:val="24"/>
          <w:szCs w:val="24"/>
          <w:u w:val="single"/>
        </w:rPr>
      </w:pPr>
      <w:r w:rsidRPr="000D743F">
        <w:rPr>
          <w:b/>
          <w:sz w:val="24"/>
          <w:szCs w:val="24"/>
          <w:u w:val="single"/>
        </w:rPr>
        <w:t>3.  Implementation Plan</w:t>
      </w:r>
    </w:p>
    <w:p w:rsidR="009B3845" w:rsidRPr="000D743F" w:rsidRDefault="009B3845" w:rsidP="009B3845">
      <w:pPr>
        <w:spacing w:after="0"/>
      </w:pPr>
      <w:r w:rsidRPr="000D743F">
        <w:t xml:space="preserve">The anticipated steps in this plan for calendar year </w:t>
      </w:r>
      <w:r w:rsidR="00655157" w:rsidRPr="00655157">
        <w:rPr>
          <w:color w:val="0000FF"/>
        </w:rPr>
        <w:t>____</w:t>
      </w:r>
      <w:r w:rsidRPr="000D743F">
        <w:t xml:space="preserve"> are as follows.</w:t>
      </w:r>
    </w:p>
    <w:p w:rsidR="009B3845" w:rsidRPr="000D743F" w:rsidRDefault="009B3845" w:rsidP="009B3845">
      <w:pPr>
        <w:pStyle w:val="ListParagraph"/>
        <w:numPr>
          <w:ilvl w:val="0"/>
          <w:numId w:val="14"/>
        </w:numPr>
        <w:spacing w:after="0"/>
      </w:pPr>
      <w:r w:rsidRPr="000D743F">
        <w:t xml:space="preserve">Create a traffic sign inventory for the Township (see </w:t>
      </w:r>
      <w:r w:rsidR="00E11B52" w:rsidRPr="000D743F">
        <w:t>section</w:t>
      </w:r>
      <w:r w:rsidRPr="000D743F">
        <w:t xml:space="preserve"> 4 of this document), </w:t>
      </w:r>
      <w:r w:rsidR="009443E7" w:rsidRPr="000D743F">
        <w:t>and identify any sign problems/deficiencies that require corrective action.</w:t>
      </w:r>
    </w:p>
    <w:p w:rsidR="009B3845" w:rsidRPr="000D743F" w:rsidRDefault="009B3845" w:rsidP="009B3845">
      <w:pPr>
        <w:pStyle w:val="ListParagraph"/>
        <w:numPr>
          <w:ilvl w:val="0"/>
          <w:numId w:val="14"/>
        </w:numPr>
        <w:spacing w:after="0"/>
      </w:pPr>
      <w:r w:rsidRPr="000D743F">
        <w:t xml:space="preserve">Use the selected method and procedure (see </w:t>
      </w:r>
      <w:r w:rsidR="00E11B52" w:rsidRPr="000D743F">
        <w:t xml:space="preserve">section </w:t>
      </w:r>
      <w:r w:rsidRPr="000D743F">
        <w:t xml:space="preserve">5) to evaluate the </w:t>
      </w:r>
      <w:proofErr w:type="spellStart"/>
      <w:r w:rsidRPr="000D743F">
        <w:t>retroreflectivity</w:t>
      </w:r>
      <w:proofErr w:type="spellEnd"/>
      <w:r w:rsidRPr="000D743F">
        <w:t xml:space="preserve"> of the Township’s traffic signs.</w:t>
      </w:r>
    </w:p>
    <w:p w:rsidR="009B3845" w:rsidRPr="000D743F" w:rsidRDefault="009B3845" w:rsidP="009B3845">
      <w:pPr>
        <w:pStyle w:val="ListParagraph"/>
        <w:numPr>
          <w:ilvl w:val="0"/>
          <w:numId w:val="14"/>
        </w:numPr>
        <w:spacing w:after="0"/>
      </w:pPr>
      <w:r w:rsidRPr="000D743F">
        <w:t xml:space="preserve">Identify signs that do not meet the OMUTCD </w:t>
      </w:r>
      <w:proofErr w:type="spellStart"/>
      <w:r w:rsidRPr="000D743F">
        <w:t>retroreflectivity</w:t>
      </w:r>
      <w:proofErr w:type="spellEnd"/>
      <w:r w:rsidRPr="000D743F">
        <w:t xml:space="preserve"> requirements.</w:t>
      </w:r>
    </w:p>
    <w:p w:rsidR="009B3845" w:rsidRPr="000D743F" w:rsidRDefault="009B3845" w:rsidP="009B3845">
      <w:pPr>
        <w:pStyle w:val="ListParagraph"/>
        <w:numPr>
          <w:ilvl w:val="0"/>
          <w:numId w:val="14"/>
        </w:numPr>
        <w:spacing w:after="0"/>
      </w:pPr>
      <w:r w:rsidRPr="000D743F">
        <w:t xml:space="preserve">Prioritize and schedule replacement of signs that do not meet the OMUTCD </w:t>
      </w:r>
      <w:proofErr w:type="spellStart"/>
      <w:r w:rsidRPr="000D743F">
        <w:t>retroreflectivity</w:t>
      </w:r>
      <w:proofErr w:type="spellEnd"/>
      <w:r w:rsidRPr="000D743F">
        <w:t xml:space="preserve"> requirements.</w:t>
      </w:r>
    </w:p>
    <w:p w:rsidR="00174963" w:rsidRPr="000D743F" w:rsidRDefault="00174963" w:rsidP="00174963">
      <w:pPr>
        <w:spacing w:after="0"/>
        <w:rPr>
          <w:sz w:val="20"/>
          <w:szCs w:val="20"/>
        </w:rPr>
      </w:pPr>
    </w:p>
    <w:p w:rsidR="00174963" w:rsidRPr="000D743F" w:rsidRDefault="00174963" w:rsidP="00174963">
      <w:pPr>
        <w:spacing w:after="0"/>
      </w:pPr>
      <w:r w:rsidRPr="000D743F">
        <w:t xml:space="preserve">In light of the </w:t>
      </w:r>
      <w:r w:rsidR="007C4F01" w:rsidRPr="0003461D">
        <w:rPr>
          <w:color w:val="0000FF"/>
        </w:rPr>
        <w:t>June</w:t>
      </w:r>
      <w:r w:rsidR="007C4F01">
        <w:rPr>
          <w:color w:val="0000FF"/>
        </w:rPr>
        <w:t xml:space="preserve"> 13,</w:t>
      </w:r>
      <w:r w:rsidR="007C4F01" w:rsidRPr="0003461D">
        <w:rPr>
          <w:color w:val="0000FF"/>
        </w:rPr>
        <w:t xml:space="preserve"> 2014</w:t>
      </w:r>
      <w:r w:rsidR="007C4F01">
        <w:t xml:space="preserve"> </w:t>
      </w:r>
      <w:r w:rsidRPr="000D743F">
        <w:t xml:space="preserve">compliance date (see section 1.1), the Township hereby resolves to proceed with </w:t>
      </w:r>
      <w:r w:rsidR="00792A3A" w:rsidRPr="000D743F">
        <w:t>the</w:t>
      </w:r>
      <w:r w:rsidRPr="000D743F">
        <w:t xml:space="preserve"> implementation plan by </w:t>
      </w:r>
      <w:r w:rsidRPr="00231F2F">
        <w:rPr>
          <w:color w:val="0000FF"/>
        </w:rPr>
        <w:t>___</w:t>
      </w:r>
      <w:r w:rsidR="00231F2F" w:rsidRPr="00231F2F">
        <w:rPr>
          <w:color w:val="0000FF"/>
        </w:rPr>
        <w:t>_____________</w:t>
      </w:r>
      <w:r w:rsidR="00655157">
        <w:rPr>
          <w:color w:val="0000FF"/>
        </w:rPr>
        <w:t>__</w:t>
      </w:r>
      <w:r w:rsidRPr="00231F2F">
        <w:rPr>
          <w:color w:val="0000FF"/>
        </w:rPr>
        <w:t>_</w:t>
      </w:r>
      <w:proofErr w:type="gramStart"/>
      <w:r w:rsidRPr="00231F2F">
        <w:rPr>
          <w:color w:val="0000FF"/>
        </w:rPr>
        <w:t>_</w:t>
      </w:r>
      <w:r w:rsidR="00655157">
        <w:rPr>
          <w:color w:val="0000FF"/>
        </w:rPr>
        <w:t xml:space="preserve"> </w:t>
      </w:r>
      <w:r w:rsidRPr="000D743F">
        <w:t>,</w:t>
      </w:r>
      <w:proofErr w:type="gramEnd"/>
      <w:r w:rsidRPr="000D743F">
        <w:t xml:space="preserve"> or earlier if possible.</w:t>
      </w:r>
    </w:p>
    <w:p w:rsidR="00174963" w:rsidRPr="000D743F" w:rsidRDefault="00174963" w:rsidP="009B3845">
      <w:pPr>
        <w:spacing w:after="0"/>
        <w:rPr>
          <w:sz w:val="20"/>
          <w:szCs w:val="20"/>
        </w:rPr>
      </w:pPr>
    </w:p>
    <w:p w:rsidR="009B3845" w:rsidRPr="000D743F" w:rsidRDefault="009B3845" w:rsidP="009B3845">
      <w:pPr>
        <w:spacing w:after="0"/>
      </w:pPr>
      <w:r w:rsidRPr="000D743F">
        <w:t>Based on experience gained as this program is implemented, the Township may review and modify its approach to this work as needed in order to:</w:t>
      </w:r>
    </w:p>
    <w:p w:rsidR="009B3845" w:rsidRPr="000D743F" w:rsidRDefault="009B3845" w:rsidP="009B3845">
      <w:pPr>
        <w:pStyle w:val="ListParagraph"/>
        <w:numPr>
          <w:ilvl w:val="0"/>
          <w:numId w:val="17"/>
        </w:numPr>
        <w:spacing w:after="0"/>
      </w:pPr>
      <w:r w:rsidRPr="000D743F">
        <w:t xml:space="preserve">comply with the traffic sign </w:t>
      </w:r>
      <w:proofErr w:type="spellStart"/>
      <w:r w:rsidRPr="000D743F">
        <w:t>retroreflectivity</w:t>
      </w:r>
      <w:proofErr w:type="spellEnd"/>
      <w:r w:rsidRPr="000D743F">
        <w:t xml:space="preserve"> requirements per the OMUTCD; and</w:t>
      </w:r>
    </w:p>
    <w:p w:rsidR="009B3845" w:rsidRPr="000D743F" w:rsidRDefault="009B3845" w:rsidP="009B3845">
      <w:pPr>
        <w:pStyle w:val="ListParagraph"/>
        <w:numPr>
          <w:ilvl w:val="0"/>
          <w:numId w:val="17"/>
        </w:numPr>
        <w:spacing w:after="0"/>
      </w:pPr>
      <w:proofErr w:type="gramStart"/>
      <w:r w:rsidRPr="000D743F">
        <w:t>provide</w:t>
      </w:r>
      <w:proofErr w:type="gramEnd"/>
      <w:r w:rsidRPr="000D743F">
        <w:t xml:space="preserve"> for the safety of sign inspection/maintenance personnel, motorists, and other road users.</w:t>
      </w:r>
    </w:p>
    <w:p w:rsidR="009B3845" w:rsidRPr="000D743F" w:rsidRDefault="009B3845" w:rsidP="009B3845">
      <w:pPr>
        <w:spacing w:after="0"/>
      </w:pPr>
      <w:r w:rsidRPr="000D743F">
        <w:t xml:space="preserve">Any significant changes made to the plan, method(s) or procedure(s) </w:t>
      </w:r>
      <w:r w:rsidR="00E11B52" w:rsidRPr="000D743F">
        <w:t>will</w:t>
      </w:r>
      <w:r w:rsidRPr="000D743F">
        <w:t xml:space="preserve"> be documented.</w:t>
      </w:r>
    </w:p>
    <w:p w:rsidR="009B3845" w:rsidRPr="000D743F" w:rsidRDefault="009B3845" w:rsidP="009B3845">
      <w:pPr>
        <w:spacing w:after="0"/>
      </w:pPr>
    </w:p>
    <w:p w:rsidR="009B3845" w:rsidRPr="000D743F" w:rsidRDefault="009B3845" w:rsidP="009B3845">
      <w:pPr>
        <w:spacing w:after="0"/>
        <w:rPr>
          <w:b/>
          <w:sz w:val="24"/>
          <w:szCs w:val="24"/>
          <w:u w:val="single"/>
        </w:rPr>
      </w:pPr>
      <w:r w:rsidRPr="000D743F">
        <w:rPr>
          <w:b/>
          <w:sz w:val="24"/>
          <w:szCs w:val="24"/>
          <w:u w:val="single"/>
        </w:rPr>
        <w:t>4.  Traffic Sign Inventory</w:t>
      </w:r>
    </w:p>
    <w:p w:rsidR="009B3845" w:rsidRPr="000D743F" w:rsidRDefault="009B3845" w:rsidP="009B3845">
      <w:pPr>
        <w:spacing w:after="0"/>
      </w:pPr>
      <w:r w:rsidRPr="000D743F">
        <w:t xml:space="preserve">Daytime inspections will be conducted to identify and document all traffic signs under the Township’s jurisdiction.  At a minimum, the documentation from these inspections will include the sign type, location, and condition (see Appendix A).  The inspections </w:t>
      </w:r>
      <w:r w:rsidR="00E11B52" w:rsidRPr="000D743F">
        <w:t xml:space="preserve">will </w:t>
      </w:r>
      <w:r w:rsidRPr="000D743F">
        <w:t>also identify:</w:t>
      </w:r>
    </w:p>
    <w:p w:rsidR="009B3845" w:rsidRPr="000D743F" w:rsidRDefault="009B3845" w:rsidP="009B3845">
      <w:pPr>
        <w:pStyle w:val="ListParagraph"/>
        <w:numPr>
          <w:ilvl w:val="0"/>
          <w:numId w:val="20"/>
        </w:numPr>
        <w:spacing w:after="0"/>
      </w:pPr>
      <w:r w:rsidRPr="000D743F">
        <w:t xml:space="preserve">Any damaged, </w:t>
      </w:r>
      <w:r w:rsidRPr="000D743F">
        <w:rPr>
          <w:rFonts w:cstheme="minorHAnsi"/>
        </w:rPr>
        <w:t>deteriorated, or obscured signs</w:t>
      </w:r>
      <w:r w:rsidR="00E11B52" w:rsidRPr="000D743F">
        <w:rPr>
          <w:rFonts w:cstheme="minorHAnsi"/>
        </w:rPr>
        <w:t xml:space="preserve">, or other sign problems, </w:t>
      </w:r>
      <w:r w:rsidRPr="000D743F">
        <w:t>that require immediate corrective action in the interest of traffic safety.</w:t>
      </w:r>
    </w:p>
    <w:p w:rsidR="009B3845" w:rsidRPr="000D743F" w:rsidRDefault="009238E4" w:rsidP="009B3845">
      <w:pPr>
        <w:pStyle w:val="ListParagraph"/>
        <w:numPr>
          <w:ilvl w:val="0"/>
          <w:numId w:val="20"/>
        </w:numPr>
        <w:spacing w:after="0"/>
      </w:pPr>
      <w:r w:rsidRPr="000D743F">
        <w:t>Any signs or sign installations that do not meet the standards and requirements set forth in the OMUTCD</w:t>
      </w:r>
      <w:r w:rsidR="009B3845" w:rsidRPr="000D743F">
        <w:t>.</w:t>
      </w:r>
    </w:p>
    <w:p w:rsidR="003341B0" w:rsidRPr="000D743F" w:rsidRDefault="003341B0" w:rsidP="003341B0">
      <w:pPr>
        <w:spacing w:after="0"/>
      </w:pPr>
      <w:r w:rsidRPr="000D743F">
        <w:t xml:space="preserve">The Township </w:t>
      </w:r>
      <w:r w:rsidR="00013D66" w:rsidRPr="000D743F">
        <w:t>will take appropriate and reasonable steps to correct any</w:t>
      </w:r>
      <w:r w:rsidRPr="000D743F">
        <w:t xml:space="preserve"> sign problems/deficiencies identified.</w:t>
      </w:r>
    </w:p>
    <w:p w:rsidR="009443E7" w:rsidRPr="003341B0" w:rsidRDefault="009443E7" w:rsidP="00174963">
      <w:pPr>
        <w:spacing w:after="0"/>
      </w:pPr>
    </w:p>
    <w:p w:rsidR="009B3845" w:rsidRPr="00734335" w:rsidRDefault="009B3845" w:rsidP="009B3845">
      <w:pPr>
        <w:spacing w:after="0"/>
        <w:jc w:val="center"/>
        <w:rPr>
          <w:i/>
        </w:rPr>
      </w:pPr>
      <w:r w:rsidRPr="00734335">
        <w:rPr>
          <w:i/>
        </w:rPr>
        <w:t xml:space="preserve">Page </w:t>
      </w:r>
      <w:r>
        <w:rPr>
          <w:i/>
        </w:rPr>
        <w:t>2</w:t>
      </w:r>
    </w:p>
    <w:p w:rsidR="009B3845" w:rsidRPr="00507FC4" w:rsidRDefault="009B3845" w:rsidP="009B3845">
      <w:pPr>
        <w:spacing w:after="0"/>
      </w:pPr>
      <w:r w:rsidRPr="00507FC4">
        <w:lastRenderedPageBreak/>
        <w:t>The data collected during the inspections will be used to create an inventory of the Township’s traffic signs.  At the Township’s discretion, the sign inspection sheets may be organized in a notebook or filing system; or, data from the inspection sheets may be transferred to a separate spreadsheet or computer database.  The Township will evaluate the available options and methods for long-term maintenance and updating of its sign inventory.</w:t>
      </w:r>
    </w:p>
    <w:p w:rsidR="009B3845" w:rsidRPr="000D743F" w:rsidRDefault="009B3845" w:rsidP="009B3845">
      <w:pPr>
        <w:spacing w:after="0"/>
        <w:rPr>
          <w:sz w:val="20"/>
          <w:szCs w:val="20"/>
        </w:rPr>
      </w:pPr>
    </w:p>
    <w:p w:rsidR="009B3845" w:rsidRPr="000D743F" w:rsidRDefault="009B3845" w:rsidP="009B3845">
      <w:pPr>
        <w:spacing w:after="0"/>
      </w:pPr>
      <w:r w:rsidRPr="000D743F">
        <w:t xml:space="preserve">The Township has been divided into </w:t>
      </w:r>
      <w:r w:rsidRPr="003F1D5D">
        <w:t>__</w:t>
      </w:r>
      <w:proofErr w:type="gramStart"/>
      <w:r w:rsidRPr="003F1D5D">
        <w:t>_</w:t>
      </w:r>
      <w:r w:rsidRPr="000D743F">
        <w:rPr>
          <w:i/>
          <w:u w:val="single"/>
        </w:rPr>
        <w:t>[</w:t>
      </w:r>
      <w:proofErr w:type="gramEnd"/>
      <w:r w:rsidRPr="000D743F">
        <w:rPr>
          <w:i/>
          <w:u w:val="single"/>
        </w:rPr>
        <w:t>two; or other]</w:t>
      </w:r>
      <w:r w:rsidRPr="003F1D5D">
        <w:t>___</w:t>
      </w:r>
      <w:r w:rsidRPr="000D743F">
        <w:t xml:space="preserve">  Zones for conducting traffic sign inspections (see Appendix B).  The inventory process and inspection documentation will correspond to the roads and traffic signs the Township is responsible for within each Zone.  The sign inventory should be completed for Zone 1 by </w:t>
      </w:r>
      <w:r w:rsidRPr="007C4F01">
        <w:rPr>
          <w:color w:val="0000FF"/>
        </w:rPr>
        <w:t>________</w:t>
      </w:r>
      <w:r w:rsidR="007C4F01" w:rsidRPr="007C4F01">
        <w:rPr>
          <w:color w:val="0000FF"/>
        </w:rPr>
        <w:t>_________</w:t>
      </w:r>
      <w:proofErr w:type="gramStart"/>
      <w:r w:rsidR="007C4F01" w:rsidRPr="007C4F01">
        <w:rPr>
          <w:color w:val="0000FF"/>
        </w:rPr>
        <w:t>_</w:t>
      </w:r>
      <w:r w:rsidRPr="007C4F01">
        <w:rPr>
          <w:color w:val="0000FF"/>
        </w:rPr>
        <w:t xml:space="preserve"> </w:t>
      </w:r>
      <w:r w:rsidRPr="000D743F">
        <w:t>,</w:t>
      </w:r>
      <w:proofErr w:type="gramEnd"/>
      <w:r w:rsidRPr="000D743F">
        <w:t xml:space="preserve"> and for Zone 2 by </w:t>
      </w:r>
      <w:r w:rsidRPr="007C4F01">
        <w:rPr>
          <w:color w:val="0000FF"/>
        </w:rPr>
        <w:t>_______</w:t>
      </w:r>
      <w:r w:rsidR="007C4F01" w:rsidRPr="007C4F01">
        <w:rPr>
          <w:color w:val="0000FF"/>
        </w:rPr>
        <w:t>___________</w:t>
      </w:r>
      <w:r w:rsidRPr="000D743F">
        <w:t>.</w:t>
      </w:r>
    </w:p>
    <w:p w:rsidR="009B3845" w:rsidRPr="000D743F" w:rsidRDefault="009B3845" w:rsidP="009B3845">
      <w:pPr>
        <w:spacing w:after="0"/>
      </w:pPr>
    </w:p>
    <w:p w:rsidR="009B3845" w:rsidRPr="000D743F" w:rsidRDefault="009B3845" w:rsidP="009B3845">
      <w:pPr>
        <w:spacing w:after="0"/>
        <w:rPr>
          <w:b/>
          <w:sz w:val="24"/>
          <w:szCs w:val="24"/>
          <w:u w:val="single"/>
        </w:rPr>
      </w:pPr>
      <w:r w:rsidRPr="000D743F">
        <w:rPr>
          <w:b/>
          <w:sz w:val="24"/>
          <w:szCs w:val="24"/>
          <w:u w:val="single"/>
        </w:rPr>
        <w:t xml:space="preserve">5.  Method for Maintaining Traffic Sign </w:t>
      </w:r>
      <w:proofErr w:type="spellStart"/>
      <w:r w:rsidRPr="000D743F">
        <w:rPr>
          <w:b/>
          <w:sz w:val="24"/>
          <w:szCs w:val="24"/>
          <w:u w:val="single"/>
        </w:rPr>
        <w:t>Retroreflectivity</w:t>
      </w:r>
      <w:proofErr w:type="spellEnd"/>
    </w:p>
    <w:p w:rsidR="009B3845" w:rsidRPr="000D743F" w:rsidRDefault="009B3845" w:rsidP="009B3845">
      <w:pPr>
        <w:spacing w:after="0"/>
        <w:rPr>
          <w:rFonts w:cstheme="minorHAnsi"/>
        </w:rPr>
      </w:pPr>
      <w:r w:rsidRPr="000D743F">
        <w:t xml:space="preserve">The OMUTCD describes several assessment and management methods that may be used to maintain traffic sign </w:t>
      </w:r>
      <w:proofErr w:type="spellStart"/>
      <w:r w:rsidRPr="000D743F">
        <w:t>retroreflectivity</w:t>
      </w:r>
      <w:proofErr w:type="spellEnd"/>
      <w:r w:rsidRPr="000D743F">
        <w:t xml:space="preserve">.  For calendar year </w:t>
      </w:r>
      <w:r w:rsidR="004C4BE6" w:rsidRPr="004C4BE6">
        <w:rPr>
          <w:color w:val="3333FF"/>
        </w:rPr>
        <w:t>____</w:t>
      </w:r>
      <w:r w:rsidRPr="000D743F">
        <w:t xml:space="preserve">, the Township will use the </w:t>
      </w:r>
      <w:r w:rsidRPr="000D743F">
        <w:rPr>
          <w:b/>
        </w:rPr>
        <w:t>Visual Nighttime Inspection Method – Comparison Panels Procedure</w:t>
      </w:r>
      <w:r w:rsidRPr="000D743F">
        <w:t xml:space="preserve"> to evaluate the </w:t>
      </w:r>
      <w:proofErr w:type="spellStart"/>
      <w:r w:rsidRPr="000D743F">
        <w:t>retroreflectivity</w:t>
      </w:r>
      <w:proofErr w:type="spellEnd"/>
      <w:r w:rsidRPr="000D743F">
        <w:t xml:space="preserve"> of traffic signs on its roads.  </w:t>
      </w:r>
      <w:r w:rsidRPr="000D743F">
        <w:rPr>
          <w:rFonts w:cstheme="minorHAnsi"/>
        </w:rPr>
        <w:t>The OMUTCD describes Visual Nighttime Inspection as follows:</w:t>
      </w:r>
    </w:p>
    <w:p w:rsidR="009B3845" w:rsidRPr="000D743F" w:rsidRDefault="009B3845" w:rsidP="00747528">
      <w:pPr>
        <w:autoSpaceDE w:val="0"/>
        <w:autoSpaceDN w:val="0"/>
        <w:adjustRightInd w:val="0"/>
        <w:spacing w:after="0" w:line="240" w:lineRule="auto"/>
        <w:ind w:left="540"/>
        <w:rPr>
          <w:rFonts w:cstheme="minorHAnsi"/>
        </w:rPr>
      </w:pPr>
      <w:r w:rsidRPr="000D743F">
        <w:rPr>
          <w:rFonts w:cstheme="minorHAnsi"/>
        </w:rPr>
        <w:t xml:space="preserve">“The </w:t>
      </w:r>
      <w:proofErr w:type="spellStart"/>
      <w:r w:rsidRPr="000D743F">
        <w:rPr>
          <w:rFonts w:cstheme="minorHAnsi"/>
        </w:rPr>
        <w:t>retroreflectivity</w:t>
      </w:r>
      <w:proofErr w:type="spellEnd"/>
      <w:r w:rsidRPr="000D743F">
        <w:rPr>
          <w:rFonts w:cstheme="minorHAnsi"/>
        </w:rPr>
        <w:t xml:space="preserve"> of an existing sign is assessed by a trained sign inspector conducting a visual inspection from a moving vehicle during nighttime conditions. Signs that are visually identified by the inspector to have </w:t>
      </w:r>
      <w:proofErr w:type="spellStart"/>
      <w:r w:rsidRPr="000D743F">
        <w:rPr>
          <w:rFonts w:cstheme="minorHAnsi"/>
        </w:rPr>
        <w:t>retroreflectivity</w:t>
      </w:r>
      <w:proofErr w:type="spellEnd"/>
      <w:r w:rsidRPr="000D743F">
        <w:rPr>
          <w:rFonts w:cstheme="minorHAnsi"/>
        </w:rPr>
        <w:t xml:space="preserve"> below the minimum levels should be replaced.”</w:t>
      </w:r>
    </w:p>
    <w:p w:rsidR="009B3845" w:rsidRPr="000D743F" w:rsidRDefault="009B3845" w:rsidP="009B3845">
      <w:pPr>
        <w:spacing w:after="0"/>
        <w:rPr>
          <w:sz w:val="20"/>
          <w:szCs w:val="20"/>
        </w:rPr>
      </w:pPr>
    </w:p>
    <w:p w:rsidR="009B3845" w:rsidRPr="000D743F" w:rsidRDefault="009B3845" w:rsidP="009B3845">
      <w:pPr>
        <w:spacing w:after="0"/>
      </w:pPr>
      <w:r w:rsidRPr="000D743F">
        <w:rPr>
          <w:b/>
        </w:rPr>
        <w:t>Comparison Panels Procedure</w:t>
      </w:r>
      <w:r w:rsidRPr="000D743F">
        <w:t xml:space="preserve"> – Comparison panels are used to assess signs that have marginal </w:t>
      </w:r>
      <w:proofErr w:type="spellStart"/>
      <w:r w:rsidRPr="000D743F">
        <w:t>retroreflectivity</w:t>
      </w:r>
      <w:proofErr w:type="spellEnd"/>
      <w:r w:rsidRPr="000D743F">
        <w:t xml:space="preserve">.  The comparison panels are fabricated at </w:t>
      </w:r>
      <w:proofErr w:type="spellStart"/>
      <w:r w:rsidRPr="000D743F">
        <w:t>retroreflectivity</w:t>
      </w:r>
      <w:proofErr w:type="spellEnd"/>
      <w:r w:rsidRPr="000D743F">
        <w:t xml:space="preserve"> levels at or above the minimum levels.  When the visual [nighttime] inspection identifies the </w:t>
      </w:r>
      <w:proofErr w:type="spellStart"/>
      <w:r w:rsidRPr="000D743F">
        <w:t>retroreflectivity</w:t>
      </w:r>
      <w:proofErr w:type="spellEnd"/>
      <w:r w:rsidRPr="000D743F">
        <w:t xml:space="preserve"> of a sign as marginal, a comparison panel is attached to the sign and the sign/panel combination is viewed and compared by the inspector.  (</w:t>
      </w:r>
      <w:r w:rsidRPr="000D743F">
        <w:rPr>
          <w:rFonts w:cstheme="minorHAnsi"/>
        </w:rPr>
        <w:t xml:space="preserve">“Maintaining Traffic Sign </w:t>
      </w:r>
      <w:proofErr w:type="spellStart"/>
      <w:r w:rsidRPr="000D743F">
        <w:rPr>
          <w:rFonts w:cstheme="minorHAnsi"/>
        </w:rPr>
        <w:t>Retroreflectivity</w:t>
      </w:r>
      <w:proofErr w:type="spellEnd"/>
      <w:r w:rsidRPr="000D743F">
        <w:rPr>
          <w:rFonts w:cstheme="minorHAnsi"/>
        </w:rPr>
        <w:t>” – FHWA-SA-07-020)</w:t>
      </w:r>
    </w:p>
    <w:p w:rsidR="009B3845" w:rsidRPr="000D743F" w:rsidRDefault="009B3845" w:rsidP="009B3845">
      <w:pPr>
        <w:autoSpaceDE w:val="0"/>
        <w:autoSpaceDN w:val="0"/>
        <w:adjustRightInd w:val="0"/>
        <w:spacing w:after="0" w:line="240" w:lineRule="auto"/>
        <w:rPr>
          <w:rFonts w:cstheme="minorHAnsi"/>
          <w:sz w:val="20"/>
          <w:szCs w:val="20"/>
        </w:rPr>
      </w:pPr>
    </w:p>
    <w:p w:rsidR="009B3845" w:rsidRPr="000D743F" w:rsidRDefault="009B3845" w:rsidP="009B3845">
      <w:pPr>
        <w:spacing w:after="0"/>
        <w:rPr>
          <w:u w:val="single"/>
        </w:rPr>
      </w:pPr>
      <w:proofErr w:type="gramStart"/>
      <w:r w:rsidRPr="000D743F">
        <w:rPr>
          <w:rFonts w:cstheme="minorHAnsi"/>
          <w:u w:val="single"/>
        </w:rPr>
        <w:t>5.1  Procedure</w:t>
      </w:r>
      <w:proofErr w:type="gramEnd"/>
    </w:p>
    <w:p w:rsidR="009B3845" w:rsidRPr="000D743F" w:rsidRDefault="009B3845" w:rsidP="009B3845">
      <w:pPr>
        <w:spacing w:after="0"/>
      </w:pPr>
      <w:r w:rsidRPr="000D743F">
        <w:t xml:space="preserve">The Federal Highway Administration has published several resources that include recommendations and instructions for proper use of the Comparison Panels Procedure to conduct visual nighttime inspections (see Appendix C).  </w:t>
      </w:r>
      <w:r w:rsidR="00747528" w:rsidRPr="000D743F">
        <w:t xml:space="preserve">The Township will review these resources and adopt </w:t>
      </w:r>
      <w:r w:rsidR="00747528" w:rsidRPr="000D743F">
        <w:rPr>
          <w:rFonts w:cstheme="minorHAnsi"/>
        </w:rPr>
        <w:t>appropriate inspection practices for properly using the C</w:t>
      </w:r>
      <w:r w:rsidR="00F47A72" w:rsidRPr="000D743F">
        <w:rPr>
          <w:rFonts w:cstheme="minorHAnsi"/>
        </w:rPr>
        <w:t xml:space="preserve">omparison Panels </w:t>
      </w:r>
      <w:r w:rsidR="00747528" w:rsidRPr="000D743F">
        <w:rPr>
          <w:rFonts w:cstheme="minorHAnsi"/>
        </w:rPr>
        <w:t xml:space="preserve">Procedure to comply with the OMUTCD </w:t>
      </w:r>
      <w:proofErr w:type="spellStart"/>
      <w:r w:rsidR="00747528" w:rsidRPr="000D743F">
        <w:rPr>
          <w:rFonts w:cstheme="minorHAnsi"/>
        </w:rPr>
        <w:t>retroreflectivity</w:t>
      </w:r>
      <w:proofErr w:type="spellEnd"/>
      <w:r w:rsidR="00747528" w:rsidRPr="000D743F">
        <w:rPr>
          <w:rFonts w:cstheme="minorHAnsi"/>
        </w:rPr>
        <w:t xml:space="preserve"> standards.  The procedure steps and requirements will be listed and attached to this document.</w:t>
      </w:r>
    </w:p>
    <w:p w:rsidR="009B3845" w:rsidRPr="000D743F" w:rsidRDefault="009B3845" w:rsidP="009B3845">
      <w:pPr>
        <w:autoSpaceDE w:val="0"/>
        <w:autoSpaceDN w:val="0"/>
        <w:adjustRightInd w:val="0"/>
        <w:spacing w:after="0" w:line="240" w:lineRule="auto"/>
        <w:rPr>
          <w:rFonts w:cstheme="minorHAnsi"/>
          <w:sz w:val="20"/>
          <w:szCs w:val="20"/>
        </w:rPr>
      </w:pPr>
    </w:p>
    <w:p w:rsidR="009B3845" w:rsidRPr="00507FC4" w:rsidRDefault="009B3845" w:rsidP="009B3845">
      <w:pPr>
        <w:autoSpaceDE w:val="0"/>
        <w:autoSpaceDN w:val="0"/>
        <w:adjustRightInd w:val="0"/>
        <w:spacing w:after="0" w:line="240" w:lineRule="auto"/>
        <w:rPr>
          <w:rFonts w:cstheme="minorHAnsi"/>
          <w:u w:val="single"/>
        </w:rPr>
      </w:pPr>
      <w:proofErr w:type="gramStart"/>
      <w:r w:rsidRPr="00507FC4">
        <w:rPr>
          <w:rFonts w:cstheme="minorHAnsi"/>
          <w:u w:val="single"/>
        </w:rPr>
        <w:t>5.2  Inspector</w:t>
      </w:r>
      <w:proofErr w:type="gramEnd"/>
      <w:r w:rsidRPr="00507FC4">
        <w:rPr>
          <w:rFonts w:cstheme="minorHAnsi"/>
          <w:u w:val="single"/>
        </w:rPr>
        <w:t>(s)</w:t>
      </w:r>
    </w:p>
    <w:p w:rsidR="009B3845" w:rsidRPr="00507FC4" w:rsidRDefault="009B3845" w:rsidP="009B3845">
      <w:pPr>
        <w:spacing w:after="0"/>
        <w:rPr>
          <w:rFonts w:cstheme="minorHAnsi"/>
        </w:rPr>
      </w:pPr>
      <w:r w:rsidRPr="00507FC4">
        <w:rPr>
          <w:rFonts w:cstheme="minorHAnsi"/>
        </w:rPr>
        <w:t xml:space="preserve">The Township hereby designates the following person(s) to serve as </w:t>
      </w:r>
      <w:proofErr w:type="spellStart"/>
      <w:r w:rsidRPr="00507FC4">
        <w:rPr>
          <w:rFonts w:cstheme="minorHAnsi"/>
        </w:rPr>
        <w:t>retroreflectivity</w:t>
      </w:r>
      <w:proofErr w:type="spellEnd"/>
      <w:r w:rsidRPr="00507FC4">
        <w:rPr>
          <w:rFonts w:cstheme="minorHAnsi"/>
        </w:rPr>
        <w:t xml:space="preserve"> inspector(s):</w:t>
      </w:r>
    </w:p>
    <w:p w:rsidR="009B3845" w:rsidRPr="00507FC4" w:rsidRDefault="009B3845" w:rsidP="009B3845">
      <w:pPr>
        <w:spacing w:after="0"/>
        <w:rPr>
          <w:rFonts w:cstheme="minorHAnsi"/>
        </w:rPr>
      </w:pPr>
    </w:p>
    <w:p w:rsidR="009B3845" w:rsidRPr="00507FC4" w:rsidRDefault="009B3845" w:rsidP="009B3845">
      <w:pPr>
        <w:spacing w:after="0"/>
        <w:rPr>
          <w:rFonts w:cstheme="minorHAnsi"/>
        </w:rPr>
      </w:pPr>
      <w:r w:rsidRPr="00507FC4">
        <w:rPr>
          <w:rFonts w:cstheme="minorHAnsi"/>
        </w:rPr>
        <w:tab/>
        <w:t>___________</w:t>
      </w:r>
      <w:proofErr w:type="gramStart"/>
      <w:r w:rsidRPr="00507FC4">
        <w:rPr>
          <w:rFonts w:cstheme="minorHAnsi"/>
        </w:rPr>
        <w:t>_</w:t>
      </w:r>
      <w:r w:rsidRPr="00507FC4">
        <w:rPr>
          <w:rFonts w:cstheme="minorHAnsi"/>
          <w:i/>
          <w:u w:val="single"/>
        </w:rPr>
        <w:t>[</w:t>
      </w:r>
      <w:proofErr w:type="gramEnd"/>
      <w:r w:rsidRPr="00507FC4">
        <w:rPr>
          <w:rFonts w:cstheme="minorHAnsi"/>
          <w:i/>
          <w:u w:val="single"/>
        </w:rPr>
        <w:t xml:space="preserve"> Name ]</w:t>
      </w:r>
      <w:r w:rsidRPr="00507FC4">
        <w:rPr>
          <w:rFonts w:cstheme="minorHAnsi"/>
        </w:rPr>
        <w:t>____________            ____________</w:t>
      </w:r>
      <w:r w:rsidRPr="00507FC4">
        <w:rPr>
          <w:rFonts w:cstheme="minorHAnsi"/>
          <w:i/>
          <w:u w:val="single"/>
        </w:rPr>
        <w:t>[ Name ]</w:t>
      </w:r>
      <w:r w:rsidRPr="00507FC4">
        <w:rPr>
          <w:rFonts w:cstheme="minorHAnsi"/>
        </w:rPr>
        <w:t xml:space="preserve">____________  </w:t>
      </w:r>
    </w:p>
    <w:p w:rsidR="009B3845" w:rsidRDefault="009B3845" w:rsidP="009B3845">
      <w:pPr>
        <w:spacing w:after="0"/>
        <w:rPr>
          <w:rFonts w:cstheme="minorHAnsi"/>
        </w:rPr>
      </w:pPr>
    </w:p>
    <w:p w:rsidR="009B3845" w:rsidRDefault="009B3845" w:rsidP="009B3845">
      <w:pPr>
        <w:spacing w:after="0"/>
        <w:rPr>
          <w:rFonts w:cstheme="minorHAnsi"/>
        </w:rPr>
      </w:pPr>
      <w:r w:rsidRPr="00507FC4">
        <w:rPr>
          <w:rFonts w:cstheme="minorHAnsi"/>
        </w:rPr>
        <w:t xml:space="preserve">The Township has determined that the designated person(s) are able to competently serve as inspector(s) for evaluating traffic sign </w:t>
      </w:r>
      <w:proofErr w:type="spellStart"/>
      <w:r w:rsidRPr="00507FC4">
        <w:rPr>
          <w:rFonts w:cstheme="minorHAnsi"/>
        </w:rPr>
        <w:t>retroreflectivity</w:t>
      </w:r>
      <w:proofErr w:type="spellEnd"/>
      <w:r w:rsidRPr="00507FC4">
        <w:rPr>
          <w:rFonts w:cstheme="minorHAnsi"/>
        </w:rPr>
        <w:t>.  The Township will review applicable FHWA guidelines and resources with regard to inspector training, and will determine the type(s) or extent of training their inspector(s) will need in order to perform this function in accordance with the OMUTCD requirements.</w:t>
      </w:r>
    </w:p>
    <w:p w:rsidR="003341B0" w:rsidRDefault="003341B0" w:rsidP="009B3845">
      <w:pPr>
        <w:spacing w:after="0"/>
        <w:rPr>
          <w:rFonts w:cstheme="minorHAnsi"/>
        </w:rPr>
      </w:pPr>
    </w:p>
    <w:p w:rsidR="003341B0" w:rsidRDefault="003341B0" w:rsidP="009B3845">
      <w:pPr>
        <w:spacing w:after="0"/>
        <w:rPr>
          <w:rFonts w:cstheme="minorHAnsi"/>
        </w:rPr>
      </w:pPr>
    </w:p>
    <w:p w:rsidR="009B3845" w:rsidRPr="003341B0" w:rsidRDefault="009B3845" w:rsidP="009B3845">
      <w:pPr>
        <w:spacing w:after="0"/>
        <w:rPr>
          <w:rFonts w:cstheme="minorHAnsi"/>
          <w:sz w:val="10"/>
          <w:szCs w:val="10"/>
        </w:rPr>
      </w:pPr>
    </w:p>
    <w:p w:rsidR="009B3845" w:rsidRPr="00734335" w:rsidRDefault="009B3845" w:rsidP="009B3845">
      <w:pPr>
        <w:spacing w:after="0"/>
        <w:jc w:val="center"/>
        <w:rPr>
          <w:i/>
        </w:rPr>
      </w:pPr>
      <w:r w:rsidRPr="00734335">
        <w:rPr>
          <w:i/>
        </w:rPr>
        <w:t xml:space="preserve">Page </w:t>
      </w:r>
      <w:r>
        <w:rPr>
          <w:i/>
        </w:rPr>
        <w:t>3</w:t>
      </w:r>
    </w:p>
    <w:p w:rsidR="009B3845" w:rsidRPr="000D743F" w:rsidRDefault="009B3845" w:rsidP="009B3845">
      <w:pPr>
        <w:autoSpaceDE w:val="0"/>
        <w:autoSpaceDN w:val="0"/>
        <w:adjustRightInd w:val="0"/>
        <w:spacing w:after="0" w:line="240" w:lineRule="auto"/>
        <w:rPr>
          <w:rFonts w:cstheme="minorHAnsi"/>
          <w:u w:val="single"/>
        </w:rPr>
      </w:pPr>
      <w:proofErr w:type="gramStart"/>
      <w:r w:rsidRPr="000D743F">
        <w:rPr>
          <w:rFonts w:cstheme="minorHAnsi"/>
          <w:u w:val="single"/>
        </w:rPr>
        <w:lastRenderedPageBreak/>
        <w:t>5.3  Schedule</w:t>
      </w:r>
      <w:proofErr w:type="gramEnd"/>
      <w:r w:rsidRPr="000D743F">
        <w:rPr>
          <w:rFonts w:cstheme="minorHAnsi"/>
          <w:u w:val="single"/>
        </w:rPr>
        <w:t xml:space="preserve"> and Documentation</w:t>
      </w:r>
    </w:p>
    <w:p w:rsidR="009B3845" w:rsidRPr="00273B0E" w:rsidRDefault="000A0FBE" w:rsidP="009B3845">
      <w:pPr>
        <w:spacing w:after="0"/>
      </w:pPr>
      <w:r w:rsidRPr="000D743F">
        <w:t xml:space="preserve">The Township will begin its use of the Visual Nighttime Inspection Method – Comparison Panels Procedure to evaluate traffic sign </w:t>
      </w:r>
      <w:proofErr w:type="spellStart"/>
      <w:r w:rsidRPr="000D743F">
        <w:t>retroreflectivity</w:t>
      </w:r>
      <w:proofErr w:type="spellEnd"/>
      <w:r w:rsidRPr="000D743F">
        <w:t xml:space="preserve"> no later than</w:t>
      </w:r>
      <w:r w:rsidR="00273B0E">
        <w:t xml:space="preserve"> </w:t>
      </w:r>
      <w:r w:rsidR="00273B0E" w:rsidRPr="009D5F39">
        <w:rPr>
          <w:color w:val="0000FF"/>
        </w:rPr>
        <w:t>________________</w:t>
      </w:r>
      <w:r w:rsidR="00273B0E">
        <w:rPr>
          <w:color w:val="0000FF"/>
        </w:rPr>
        <w:t>__</w:t>
      </w:r>
      <w:r w:rsidRPr="000D743F">
        <w:t xml:space="preserve">.  The traffic sign </w:t>
      </w:r>
      <w:proofErr w:type="spellStart"/>
      <w:r w:rsidRPr="000D743F">
        <w:t>retroreflectivity</w:t>
      </w:r>
      <w:proofErr w:type="spellEnd"/>
      <w:r w:rsidRPr="000D743F">
        <w:t xml:space="preserve"> inspections should be completed for Zone 1 by</w:t>
      </w:r>
      <w:r w:rsidR="00273B0E">
        <w:t xml:space="preserve"> </w:t>
      </w:r>
      <w:r w:rsidR="00273B0E" w:rsidRPr="009D5F39">
        <w:rPr>
          <w:color w:val="0000FF"/>
        </w:rPr>
        <w:t>________________</w:t>
      </w:r>
      <w:r w:rsidR="00273B0E">
        <w:rPr>
          <w:color w:val="0000FF"/>
        </w:rPr>
        <w:t>_</w:t>
      </w:r>
      <w:proofErr w:type="gramStart"/>
      <w:r w:rsidR="00273B0E">
        <w:rPr>
          <w:color w:val="0000FF"/>
        </w:rPr>
        <w:t>_</w:t>
      </w:r>
      <w:r w:rsidRPr="000D743F">
        <w:t xml:space="preserve"> ,</w:t>
      </w:r>
      <w:proofErr w:type="gramEnd"/>
      <w:r w:rsidRPr="000D743F">
        <w:t xml:space="preserve"> and for Zone 2 by</w:t>
      </w:r>
      <w:r w:rsidR="00273B0E">
        <w:t xml:space="preserve"> </w:t>
      </w:r>
      <w:r w:rsidR="00273B0E" w:rsidRPr="009D5F39">
        <w:rPr>
          <w:color w:val="0000FF"/>
        </w:rPr>
        <w:t>________________</w:t>
      </w:r>
      <w:r w:rsidR="00273B0E">
        <w:rPr>
          <w:color w:val="0000FF"/>
        </w:rPr>
        <w:t>__</w:t>
      </w:r>
      <w:r w:rsidR="00273B0E" w:rsidRPr="00273B0E">
        <w:rPr>
          <w:i/>
        </w:rPr>
        <w:t xml:space="preserve"> .</w:t>
      </w:r>
    </w:p>
    <w:p w:rsidR="00273B0E" w:rsidRPr="000D743F" w:rsidRDefault="00273B0E" w:rsidP="009B3845">
      <w:pPr>
        <w:spacing w:after="0"/>
        <w:rPr>
          <w:sz w:val="20"/>
          <w:szCs w:val="20"/>
        </w:rPr>
      </w:pPr>
    </w:p>
    <w:p w:rsidR="009B3845" w:rsidRPr="000D743F" w:rsidRDefault="009B3845" w:rsidP="009B3845">
      <w:pPr>
        <w:spacing w:after="0"/>
      </w:pPr>
      <w:r w:rsidRPr="000D743F">
        <w:t xml:space="preserve">The </w:t>
      </w:r>
      <w:proofErr w:type="spellStart"/>
      <w:r w:rsidRPr="000D743F">
        <w:t>retroreflectivity</w:t>
      </w:r>
      <w:proofErr w:type="spellEnd"/>
      <w:r w:rsidRPr="000D743F">
        <w:t xml:space="preserve"> inspection records will be kept in a notebook or filing system that will be accessible to the Township Trustees.  Documentation from each inspection process will be kept for a period of at least </w:t>
      </w:r>
      <w:r w:rsidRPr="003F1D5D">
        <w:t>__</w:t>
      </w:r>
      <w:proofErr w:type="gramStart"/>
      <w:r w:rsidRPr="003F1D5D">
        <w:t>_</w:t>
      </w:r>
      <w:r w:rsidRPr="000D743F">
        <w:rPr>
          <w:i/>
          <w:u w:val="single"/>
        </w:rPr>
        <w:t>[</w:t>
      </w:r>
      <w:proofErr w:type="gramEnd"/>
      <w:r w:rsidRPr="000D743F">
        <w:rPr>
          <w:i/>
          <w:u w:val="single"/>
        </w:rPr>
        <w:t>two; three; or other]</w:t>
      </w:r>
      <w:r w:rsidRPr="003F1D5D">
        <w:t>___</w:t>
      </w:r>
      <w:r w:rsidRPr="000D743F">
        <w:t xml:space="preserve"> years.</w:t>
      </w:r>
    </w:p>
    <w:p w:rsidR="009B3845" w:rsidRPr="000D743F" w:rsidRDefault="009B3845" w:rsidP="009B3845">
      <w:pPr>
        <w:spacing w:after="0"/>
        <w:rPr>
          <w:sz w:val="20"/>
          <w:szCs w:val="20"/>
        </w:rPr>
      </w:pPr>
    </w:p>
    <w:p w:rsidR="009B3845" w:rsidRPr="000D743F" w:rsidRDefault="009B3845" w:rsidP="009B3845">
      <w:pPr>
        <w:spacing w:after="0"/>
      </w:pPr>
      <w:r w:rsidRPr="000D743F">
        <w:t xml:space="preserve">Looking ahead, the Township plans to conduct sign </w:t>
      </w:r>
      <w:proofErr w:type="spellStart"/>
      <w:r w:rsidRPr="000D743F">
        <w:t>retroreflectivity</w:t>
      </w:r>
      <w:proofErr w:type="spellEnd"/>
      <w:r w:rsidRPr="000D743F">
        <w:t xml:space="preserve"> assessments with a frequency of </w:t>
      </w:r>
      <w:r w:rsidRPr="003F1D5D">
        <w:t>___</w:t>
      </w:r>
      <w:proofErr w:type="gramStart"/>
      <w:r w:rsidRPr="003F1D5D">
        <w:t>_</w:t>
      </w:r>
      <w:r w:rsidRPr="000D743F">
        <w:rPr>
          <w:i/>
          <w:u w:val="single"/>
        </w:rPr>
        <w:t>[</w:t>
      </w:r>
      <w:proofErr w:type="gramEnd"/>
      <w:r w:rsidRPr="000D743F">
        <w:rPr>
          <w:i/>
          <w:u w:val="single"/>
        </w:rPr>
        <w:t xml:space="preserve"> once per year; or other ]</w:t>
      </w:r>
      <w:r w:rsidRPr="003F1D5D">
        <w:t>____</w:t>
      </w:r>
      <w:r w:rsidRPr="000D743F">
        <w:t xml:space="preserve">.  Future renewals or revisions of this program document </w:t>
      </w:r>
      <w:r w:rsidR="002706B0" w:rsidRPr="000D743F">
        <w:t xml:space="preserve">will </w:t>
      </w:r>
      <w:r w:rsidRPr="000D743F">
        <w:t xml:space="preserve">describe the timeframe or frequency for conducting </w:t>
      </w:r>
      <w:proofErr w:type="spellStart"/>
      <w:r w:rsidRPr="000D743F">
        <w:t>retroreflectivity</w:t>
      </w:r>
      <w:proofErr w:type="spellEnd"/>
      <w:r w:rsidRPr="000D743F">
        <w:t xml:space="preserve"> assessments.</w:t>
      </w:r>
    </w:p>
    <w:p w:rsidR="009B3845" w:rsidRPr="000D743F" w:rsidRDefault="009B3845" w:rsidP="009B3845">
      <w:pPr>
        <w:spacing w:after="0"/>
      </w:pPr>
    </w:p>
    <w:p w:rsidR="009B3845" w:rsidRPr="000D743F" w:rsidRDefault="009B3845" w:rsidP="009B3845">
      <w:pPr>
        <w:spacing w:after="0"/>
        <w:rPr>
          <w:b/>
          <w:sz w:val="24"/>
          <w:szCs w:val="24"/>
          <w:u w:val="single"/>
        </w:rPr>
      </w:pPr>
      <w:r w:rsidRPr="000D743F">
        <w:rPr>
          <w:b/>
          <w:sz w:val="24"/>
          <w:szCs w:val="24"/>
          <w:u w:val="single"/>
        </w:rPr>
        <w:t>6.  Additional Responsibilities for Traffic Sign Management and Maintenance</w:t>
      </w:r>
    </w:p>
    <w:p w:rsidR="009B3845" w:rsidRPr="000D743F" w:rsidRDefault="009B3845" w:rsidP="009B3845">
      <w:pPr>
        <w:spacing w:after="0"/>
        <w:rPr>
          <w:rFonts w:cstheme="minorHAnsi"/>
        </w:rPr>
      </w:pPr>
      <w:proofErr w:type="spellStart"/>
      <w:r w:rsidRPr="000D743F">
        <w:rPr>
          <w:rFonts w:cstheme="minorHAnsi"/>
        </w:rPr>
        <w:t>Retroreflectivity</w:t>
      </w:r>
      <w:proofErr w:type="spellEnd"/>
      <w:r w:rsidRPr="000D743F">
        <w:rPr>
          <w:rFonts w:cstheme="minorHAnsi"/>
        </w:rPr>
        <w:t xml:space="preserve"> is just one of several factors associated with proper functioning of traffic signs.  The Township continues to be responsible for the overall management and regular maintenance of signs under its jurisdiction, in the interest of traffic safety.</w:t>
      </w:r>
    </w:p>
    <w:p w:rsidR="009B3845" w:rsidRPr="000D743F" w:rsidRDefault="009B3845" w:rsidP="009B3845">
      <w:pPr>
        <w:spacing w:after="0"/>
        <w:rPr>
          <w:rFonts w:cstheme="minorHAnsi"/>
          <w:sz w:val="20"/>
          <w:szCs w:val="20"/>
        </w:rPr>
      </w:pPr>
    </w:p>
    <w:p w:rsidR="009B3845" w:rsidRPr="000D743F" w:rsidRDefault="009B3845" w:rsidP="009B3845">
      <w:pPr>
        <w:spacing w:after="0"/>
        <w:rPr>
          <w:rFonts w:cstheme="minorHAnsi"/>
        </w:rPr>
      </w:pPr>
      <w:r w:rsidRPr="000D743F">
        <w:rPr>
          <w:rFonts w:cstheme="minorHAnsi"/>
        </w:rPr>
        <w:t>The following text is included in OMUTCD Section 2A.22 – Maintenance:</w:t>
      </w:r>
    </w:p>
    <w:p w:rsidR="009B3845" w:rsidRPr="000D743F" w:rsidRDefault="009B3845" w:rsidP="009B3845">
      <w:pPr>
        <w:autoSpaceDE w:val="0"/>
        <w:autoSpaceDN w:val="0"/>
        <w:adjustRightInd w:val="0"/>
        <w:spacing w:after="0" w:line="240" w:lineRule="auto"/>
        <w:ind w:left="720"/>
        <w:rPr>
          <w:rFonts w:cstheme="minorHAnsi"/>
        </w:rPr>
      </w:pPr>
      <w:r w:rsidRPr="000D743F">
        <w:rPr>
          <w:rFonts w:cstheme="minorHAnsi"/>
        </w:rPr>
        <w:t>“Maintenance activities should consider proper position, cleanliness, legibility, and daytime and</w:t>
      </w:r>
    </w:p>
    <w:p w:rsidR="009B3845" w:rsidRPr="000D743F" w:rsidRDefault="009B3845" w:rsidP="009B3845">
      <w:pPr>
        <w:autoSpaceDE w:val="0"/>
        <w:autoSpaceDN w:val="0"/>
        <w:adjustRightInd w:val="0"/>
        <w:spacing w:after="0" w:line="240" w:lineRule="auto"/>
        <w:ind w:left="720"/>
        <w:rPr>
          <w:rFonts w:cstheme="minorHAnsi"/>
        </w:rPr>
      </w:pPr>
      <w:proofErr w:type="gramStart"/>
      <w:r w:rsidRPr="000D743F">
        <w:rPr>
          <w:rFonts w:cstheme="minorHAnsi"/>
        </w:rPr>
        <w:t>nighttime</w:t>
      </w:r>
      <w:proofErr w:type="gramEnd"/>
      <w:r w:rsidRPr="000D743F">
        <w:rPr>
          <w:rFonts w:cstheme="minorHAnsi"/>
        </w:rPr>
        <w:t xml:space="preserve"> visibility (see Section 2A.0</w:t>
      </w:r>
      <w:r w:rsidR="004C4BE6" w:rsidRPr="004C4BE6">
        <w:rPr>
          <w:rFonts w:cstheme="minorHAnsi"/>
          <w:color w:val="3333FF"/>
        </w:rPr>
        <w:t>8</w:t>
      </w:r>
      <w:r w:rsidRPr="000D743F">
        <w:rPr>
          <w:rFonts w:cstheme="minorHAnsi"/>
        </w:rPr>
        <w:t>). Damaged or deteriorated signs should be replaced.</w:t>
      </w:r>
    </w:p>
    <w:p w:rsidR="009B3845" w:rsidRPr="000D743F" w:rsidRDefault="009B3845" w:rsidP="009B3845">
      <w:pPr>
        <w:autoSpaceDE w:val="0"/>
        <w:autoSpaceDN w:val="0"/>
        <w:adjustRightInd w:val="0"/>
        <w:spacing w:after="0" w:line="240" w:lineRule="auto"/>
        <w:ind w:left="720"/>
        <w:rPr>
          <w:rFonts w:cstheme="minorHAnsi"/>
          <w:sz w:val="18"/>
          <w:szCs w:val="18"/>
        </w:rPr>
      </w:pPr>
    </w:p>
    <w:p w:rsidR="009B3845" w:rsidRPr="000D743F" w:rsidRDefault="009B3845" w:rsidP="009B3845">
      <w:pPr>
        <w:autoSpaceDE w:val="0"/>
        <w:autoSpaceDN w:val="0"/>
        <w:adjustRightInd w:val="0"/>
        <w:spacing w:after="0" w:line="240" w:lineRule="auto"/>
        <w:ind w:left="720"/>
        <w:rPr>
          <w:rFonts w:cstheme="minorHAnsi"/>
        </w:rPr>
      </w:pPr>
      <w:r w:rsidRPr="000D743F">
        <w:rPr>
          <w:rFonts w:cstheme="minorHAnsi"/>
        </w:rPr>
        <w:t>To assure adequate maintenance, a schedule for inspecting (both day and night), cleaning, and replacing signs should be established. Employees of highway, law enforcement, and other public agencies whose duties require that they travel on the roadways should be encouraged to report any damaged, deteriorated, or obscured signs at the first opportunity.</w:t>
      </w:r>
    </w:p>
    <w:p w:rsidR="009B3845" w:rsidRPr="000D743F" w:rsidRDefault="009B3845" w:rsidP="009B3845">
      <w:pPr>
        <w:autoSpaceDE w:val="0"/>
        <w:autoSpaceDN w:val="0"/>
        <w:adjustRightInd w:val="0"/>
        <w:spacing w:after="0" w:line="240" w:lineRule="auto"/>
        <w:ind w:left="720"/>
        <w:rPr>
          <w:rFonts w:cstheme="minorHAnsi"/>
          <w:sz w:val="18"/>
          <w:szCs w:val="18"/>
        </w:rPr>
      </w:pPr>
    </w:p>
    <w:p w:rsidR="009B3845" w:rsidRPr="000D743F" w:rsidRDefault="009B3845" w:rsidP="009B3845">
      <w:pPr>
        <w:autoSpaceDE w:val="0"/>
        <w:autoSpaceDN w:val="0"/>
        <w:adjustRightInd w:val="0"/>
        <w:spacing w:after="0" w:line="240" w:lineRule="auto"/>
        <w:ind w:left="720"/>
        <w:rPr>
          <w:rFonts w:cstheme="minorHAnsi"/>
        </w:rPr>
      </w:pPr>
      <w:r w:rsidRPr="000D743F">
        <w:rPr>
          <w:rFonts w:cstheme="minorHAnsi"/>
        </w:rPr>
        <w:t>Steps should be taken to see that weeds, trees, shrubbery, and construction, maintenance, and utility materials and equipment do not obscure the face of any sign.”</w:t>
      </w:r>
    </w:p>
    <w:p w:rsidR="009B3845" w:rsidRPr="000D743F" w:rsidRDefault="009B3845" w:rsidP="009B3845">
      <w:pPr>
        <w:spacing w:after="0"/>
        <w:rPr>
          <w:rFonts w:cstheme="minorHAnsi"/>
          <w:sz w:val="20"/>
          <w:szCs w:val="20"/>
        </w:rPr>
      </w:pPr>
    </w:p>
    <w:p w:rsidR="009B3845" w:rsidRPr="000D743F" w:rsidRDefault="009B3845" w:rsidP="009B3845">
      <w:pPr>
        <w:spacing w:after="0"/>
        <w:rPr>
          <w:rFonts w:cstheme="minorHAnsi"/>
        </w:rPr>
      </w:pPr>
      <w:r w:rsidRPr="000D743F">
        <w:rPr>
          <w:rFonts w:cstheme="minorHAnsi"/>
        </w:rPr>
        <w:t xml:space="preserve">Responsibility and authority for directing the Township’s various sign management and maintenance functions, including the </w:t>
      </w:r>
      <w:proofErr w:type="spellStart"/>
      <w:r w:rsidRPr="000D743F">
        <w:rPr>
          <w:rFonts w:cstheme="minorHAnsi"/>
        </w:rPr>
        <w:t>retroreflectivity</w:t>
      </w:r>
      <w:proofErr w:type="spellEnd"/>
      <w:r w:rsidRPr="000D743F">
        <w:rPr>
          <w:rFonts w:cstheme="minorHAnsi"/>
        </w:rPr>
        <w:t xml:space="preserve"> maintenance program, is hereby assigned to:</w:t>
      </w:r>
    </w:p>
    <w:p w:rsidR="009B3845" w:rsidRPr="000D743F" w:rsidRDefault="009B3845" w:rsidP="009B3845">
      <w:pPr>
        <w:spacing w:after="0"/>
        <w:rPr>
          <w:rFonts w:cstheme="minorHAnsi"/>
        </w:rPr>
      </w:pPr>
      <w:r w:rsidRPr="000D743F">
        <w:rPr>
          <w:rFonts w:cstheme="minorHAnsi"/>
        </w:rPr>
        <w:t xml:space="preserve"> </w:t>
      </w:r>
      <w:r w:rsidRPr="003F1D5D">
        <w:rPr>
          <w:rFonts w:cstheme="minorHAnsi"/>
        </w:rPr>
        <w:t>____</w:t>
      </w:r>
      <w:proofErr w:type="gramStart"/>
      <w:r w:rsidRPr="003F1D5D">
        <w:rPr>
          <w:rFonts w:cstheme="minorHAnsi"/>
        </w:rPr>
        <w:t>_</w:t>
      </w:r>
      <w:r w:rsidRPr="000D743F">
        <w:rPr>
          <w:rFonts w:cstheme="minorHAnsi"/>
          <w:i/>
          <w:u w:val="single"/>
        </w:rPr>
        <w:t>[</w:t>
      </w:r>
      <w:proofErr w:type="gramEnd"/>
      <w:r w:rsidRPr="000D743F">
        <w:rPr>
          <w:rFonts w:cstheme="minorHAnsi"/>
          <w:i/>
          <w:u w:val="single"/>
        </w:rPr>
        <w:t>Name of Township Official / Employee ]</w:t>
      </w:r>
      <w:r w:rsidRPr="003F1D5D">
        <w:rPr>
          <w:rFonts w:cstheme="minorHAnsi"/>
        </w:rPr>
        <w:t>_____</w:t>
      </w:r>
      <w:r w:rsidRPr="000D743F">
        <w:rPr>
          <w:rFonts w:cstheme="minorHAnsi"/>
        </w:rPr>
        <w:t>.</w:t>
      </w:r>
    </w:p>
    <w:p w:rsidR="009B3845" w:rsidRPr="000D743F" w:rsidRDefault="009B3845" w:rsidP="009B3845">
      <w:pPr>
        <w:spacing w:after="0"/>
      </w:pPr>
    </w:p>
    <w:p w:rsidR="009B3845" w:rsidRPr="000D743F" w:rsidRDefault="009B3845" w:rsidP="009B3845">
      <w:pPr>
        <w:spacing w:after="0"/>
        <w:rPr>
          <w:b/>
          <w:sz w:val="24"/>
          <w:szCs w:val="24"/>
          <w:u w:val="single"/>
        </w:rPr>
      </w:pPr>
      <w:r w:rsidRPr="000D743F">
        <w:rPr>
          <w:b/>
          <w:sz w:val="24"/>
          <w:szCs w:val="24"/>
          <w:u w:val="single"/>
        </w:rPr>
        <w:t>7.  Documentation and Recordkeeping</w:t>
      </w:r>
    </w:p>
    <w:p w:rsidR="009B3845" w:rsidRPr="000D743F" w:rsidRDefault="009B3845" w:rsidP="009B3845">
      <w:pPr>
        <w:spacing w:after="0"/>
      </w:pPr>
      <w:r w:rsidRPr="000D743F">
        <w:t>The Township will establish a recordkeeping system to organize the documentation relating to its traffic sign management and maintenance functions, including:</w:t>
      </w:r>
    </w:p>
    <w:p w:rsidR="009B3845" w:rsidRPr="000D743F" w:rsidRDefault="009B3845" w:rsidP="009B3845">
      <w:pPr>
        <w:pStyle w:val="ListParagraph"/>
        <w:numPr>
          <w:ilvl w:val="0"/>
          <w:numId w:val="18"/>
        </w:numPr>
        <w:spacing w:after="0"/>
      </w:pPr>
      <w:r w:rsidRPr="000D743F">
        <w:t>Creating and maintaining the sign inventory.</w:t>
      </w:r>
    </w:p>
    <w:p w:rsidR="009B3845" w:rsidRPr="000D743F" w:rsidRDefault="009B3845" w:rsidP="009B3845">
      <w:pPr>
        <w:pStyle w:val="ListParagraph"/>
        <w:numPr>
          <w:ilvl w:val="0"/>
          <w:numId w:val="18"/>
        </w:numPr>
        <w:spacing w:after="0"/>
      </w:pPr>
      <w:r w:rsidRPr="000D743F">
        <w:t xml:space="preserve">Conducting routine, periodic condition inspections of signs. </w:t>
      </w:r>
    </w:p>
    <w:p w:rsidR="009B3845" w:rsidRPr="000D743F" w:rsidRDefault="009B3845" w:rsidP="009B3845">
      <w:pPr>
        <w:pStyle w:val="ListParagraph"/>
        <w:numPr>
          <w:ilvl w:val="0"/>
          <w:numId w:val="18"/>
        </w:numPr>
        <w:spacing w:after="0"/>
      </w:pPr>
      <w:r w:rsidRPr="000D743F">
        <w:t xml:space="preserve">Conducting </w:t>
      </w:r>
      <w:proofErr w:type="spellStart"/>
      <w:r w:rsidRPr="000D743F">
        <w:t>retroreflectivity</w:t>
      </w:r>
      <w:proofErr w:type="spellEnd"/>
      <w:r w:rsidRPr="000D743F">
        <w:t xml:space="preserve"> inspections of signs.</w:t>
      </w:r>
    </w:p>
    <w:p w:rsidR="009B3845" w:rsidRPr="000D743F" w:rsidRDefault="009B3845" w:rsidP="009B3845">
      <w:pPr>
        <w:pStyle w:val="ListParagraph"/>
        <w:numPr>
          <w:ilvl w:val="0"/>
          <w:numId w:val="18"/>
        </w:numPr>
        <w:spacing w:after="0"/>
        <w:rPr>
          <w:sz w:val="20"/>
          <w:szCs w:val="20"/>
        </w:rPr>
      </w:pPr>
      <w:r w:rsidRPr="000D743F">
        <w:t xml:space="preserve">Maintenance-related activities / corrective actions / emergency measures, including those done in response to notification or discovery of knocked down, missing, damaged, </w:t>
      </w:r>
      <w:r w:rsidRPr="000D743F">
        <w:rPr>
          <w:rFonts w:cstheme="minorHAnsi"/>
        </w:rPr>
        <w:t>deteriorated, or obscured signs</w:t>
      </w:r>
      <w:r w:rsidRPr="000D743F">
        <w:t>.</w:t>
      </w:r>
    </w:p>
    <w:p w:rsidR="009B3845" w:rsidRPr="000A0FBE" w:rsidRDefault="009B3845" w:rsidP="009B3845">
      <w:pPr>
        <w:spacing w:after="0"/>
      </w:pPr>
    </w:p>
    <w:p w:rsidR="009B3845" w:rsidRPr="000D743F" w:rsidRDefault="009B3845" w:rsidP="009B3845">
      <w:pPr>
        <w:spacing w:after="0"/>
        <w:rPr>
          <w:sz w:val="26"/>
          <w:szCs w:val="26"/>
        </w:rPr>
      </w:pPr>
    </w:p>
    <w:p w:rsidR="009B3845" w:rsidRDefault="009B3845" w:rsidP="009B3845">
      <w:pPr>
        <w:spacing w:after="0"/>
        <w:jc w:val="center"/>
        <w:rPr>
          <w:i/>
        </w:rPr>
      </w:pPr>
      <w:r w:rsidRPr="00734335">
        <w:rPr>
          <w:i/>
        </w:rPr>
        <w:t xml:space="preserve">Page </w:t>
      </w:r>
      <w:r>
        <w:rPr>
          <w:i/>
        </w:rPr>
        <w:t>4</w:t>
      </w:r>
    </w:p>
    <w:p w:rsidR="000A0FBE" w:rsidRPr="00901FA3" w:rsidRDefault="000A0FBE" w:rsidP="000A0FBE">
      <w:pPr>
        <w:spacing w:after="0"/>
      </w:pPr>
      <w:r w:rsidRPr="00901FA3">
        <w:lastRenderedPageBreak/>
        <w:t xml:space="preserve">Documentation from each inspection cycle and maintenance-related activity will be kept on file for a period of at least </w:t>
      </w:r>
      <w:r w:rsidRPr="003F1D5D">
        <w:t>__</w:t>
      </w:r>
      <w:proofErr w:type="gramStart"/>
      <w:r w:rsidRPr="003F1D5D">
        <w:t>_</w:t>
      </w:r>
      <w:r w:rsidRPr="004B35FD">
        <w:rPr>
          <w:i/>
          <w:u w:val="single"/>
        </w:rPr>
        <w:t>[</w:t>
      </w:r>
      <w:proofErr w:type="gramEnd"/>
      <w:r w:rsidRPr="004B35FD">
        <w:rPr>
          <w:i/>
          <w:u w:val="single"/>
        </w:rPr>
        <w:t>two; three; five; or other]</w:t>
      </w:r>
      <w:r w:rsidRPr="003F1D5D">
        <w:t>___</w:t>
      </w:r>
      <w:r w:rsidRPr="00901FA3">
        <w:t xml:space="preserve"> years.</w:t>
      </w:r>
    </w:p>
    <w:p w:rsidR="000A0FBE" w:rsidRPr="003F1D5D" w:rsidRDefault="000A0FBE" w:rsidP="009B3845">
      <w:pPr>
        <w:spacing w:after="0"/>
      </w:pPr>
    </w:p>
    <w:p w:rsidR="009B3845" w:rsidRPr="002F1D57" w:rsidRDefault="009B3845" w:rsidP="009B3845">
      <w:pPr>
        <w:spacing w:after="0"/>
        <w:rPr>
          <w:b/>
          <w:sz w:val="24"/>
          <w:szCs w:val="24"/>
          <w:u w:val="single"/>
        </w:rPr>
      </w:pPr>
      <w:r w:rsidRPr="002F1D57">
        <w:rPr>
          <w:b/>
          <w:sz w:val="24"/>
          <w:szCs w:val="24"/>
          <w:u w:val="single"/>
        </w:rPr>
        <w:t>8.  Annual Program Review and Renewal</w:t>
      </w:r>
    </w:p>
    <w:p w:rsidR="009B3845" w:rsidRPr="002F1D57" w:rsidRDefault="009B3845" w:rsidP="009B3845">
      <w:pPr>
        <w:spacing w:after="0"/>
      </w:pPr>
      <w:r w:rsidRPr="002F1D57">
        <w:t xml:space="preserve">Traffic sign </w:t>
      </w:r>
      <w:proofErr w:type="spellStart"/>
      <w:r w:rsidRPr="002F1D57">
        <w:t>retroreflectivity</w:t>
      </w:r>
      <w:proofErr w:type="spellEnd"/>
      <w:r w:rsidRPr="002F1D57">
        <w:t xml:space="preserve"> degrades over time.  Therefore, maintaining </w:t>
      </w:r>
      <w:proofErr w:type="spellStart"/>
      <w:r w:rsidRPr="002F1D57">
        <w:t>retroreflectivity</w:t>
      </w:r>
      <w:proofErr w:type="spellEnd"/>
      <w:r w:rsidRPr="002F1D57">
        <w:t xml:space="preserve"> is an ongoing responsibility.  The Township will review and renew this program document at least once per year.  The usual process will be to conduct the review </w:t>
      </w:r>
      <w:proofErr w:type="gramStart"/>
      <w:r w:rsidRPr="002F1D57">
        <w:t xml:space="preserve">by  </w:t>
      </w:r>
      <w:r w:rsidRPr="003F1D5D">
        <w:t>_</w:t>
      </w:r>
      <w:proofErr w:type="gramEnd"/>
      <w:r w:rsidRPr="003F1D5D">
        <w:t>___</w:t>
      </w:r>
      <w:r w:rsidRPr="002F1D57">
        <w:rPr>
          <w:i/>
          <w:u w:val="single"/>
        </w:rPr>
        <w:t>[September 15</w:t>
      </w:r>
      <w:r w:rsidRPr="002F1D57">
        <w:rPr>
          <w:i/>
          <w:u w:val="single"/>
          <w:vertAlign w:val="superscript"/>
        </w:rPr>
        <w:t>th</w:t>
      </w:r>
      <w:r w:rsidRPr="002F1D57">
        <w:rPr>
          <w:i/>
          <w:u w:val="single"/>
        </w:rPr>
        <w:t>]</w:t>
      </w:r>
      <w:r w:rsidRPr="003F1D5D">
        <w:t>____</w:t>
      </w:r>
      <w:r w:rsidRPr="002F1D57">
        <w:t xml:space="preserve"> for the next calendar year.  Any needed changes will be made to the document, and the updated version for the next year will be adopted under the authority of the Township Trustees no later than </w:t>
      </w:r>
      <w:r w:rsidRPr="003F1D5D">
        <w:t>____</w:t>
      </w:r>
      <w:r w:rsidRPr="002F1D57">
        <w:rPr>
          <w:i/>
          <w:u w:val="single"/>
        </w:rPr>
        <w:t>[December 15</w:t>
      </w:r>
      <w:r w:rsidRPr="002F1D57">
        <w:rPr>
          <w:i/>
          <w:u w:val="single"/>
          <w:vertAlign w:val="superscript"/>
        </w:rPr>
        <w:t>th</w:t>
      </w:r>
      <w:r w:rsidRPr="002F1D57">
        <w:rPr>
          <w:i/>
          <w:u w:val="single"/>
        </w:rPr>
        <w:t>]</w:t>
      </w:r>
      <w:r w:rsidRPr="003F1D5D">
        <w:t>____</w:t>
      </w:r>
      <w:r w:rsidRPr="002F1D57">
        <w:t>.</w:t>
      </w:r>
    </w:p>
    <w:p w:rsidR="009B3845" w:rsidRPr="002F1D57" w:rsidRDefault="009B3845" w:rsidP="009B3845">
      <w:pPr>
        <w:spacing w:after="0"/>
        <w:rPr>
          <w:sz w:val="20"/>
          <w:szCs w:val="20"/>
        </w:rPr>
      </w:pPr>
    </w:p>
    <w:p w:rsidR="00273B0E" w:rsidRPr="0003461D" w:rsidRDefault="00231F2F" w:rsidP="00273B0E">
      <w:pPr>
        <w:spacing w:after="0"/>
        <w:rPr>
          <w:color w:val="0000FF"/>
        </w:rPr>
      </w:pPr>
      <w:r>
        <w:t>Th</w:t>
      </w:r>
      <w:r w:rsidR="009B3845" w:rsidRPr="002F1D57">
        <w:t xml:space="preserve">is process will take into account </w:t>
      </w:r>
      <w:r w:rsidR="00273B0E" w:rsidRPr="0003461D">
        <w:rPr>
          <w:color w:val="0000FF"/>
        </w:rPr>
        <w:t xml:space="preserve">the ongoing need to replace </w:t>
      </w:r>
      <w:r w:rsidR="008C152D">
        <w:rPr>
          <w:color w:val="0000FF"/>
        </w:rPr>
        <w:t xml:space="preserve">any </w:t>
      </w:r>
      <w:r w:rsidR="00273B0E" w:rsidRPr="0003461D">
        <w:rPr>
          <w:color w:val="0000FF"/>
        </w:rPr>
        <w:t>sign</w:t>
      </w:r>
      <w:r w:rsidR="008C152D">
        <w:rPr>
          <w:color w:val="0000FF"/>
        </w:rPr>
        <w:t xml:space="preserve"> identified as not meeting </w:t>
      </w:r>
      <w:r w:rsidR="00642D31">
        <w:rPr>
          <w:color w:val="0000FF"/>
        </w:rPr>
        <w:t xml:space="preserve">the </w:t>
      </w:r>
      <w:r w:rsidR="002044A7">
        <w:rPr>
          <w:color w:val="0000FF"/>
        </w:rPr>
        <w:t xml:space="preserve">established </w:t>
      </w:r>
      <w:r w:rsidR="00273B0E" w:rsidRPr="0003461D">
        <w:rPr>
          <w:color w:val="0000FF"/>
        </w:rPr>
        <w:t xml:space="preserve">minimum </w:t>
      </w:r>
      <w:proofErr w:type="spellStart"/>
      <w:r w:rsidR="00273B0E" w:rsidRPr="0003461D">
        <w:rPr>
          <w:color w:val="0000FF"/>
        </w:rPr>
        <w:t>retroreflectivity</w:t>
      </w:r>
      <w:proofErr w:type="spellEnd"/>
      <w:r w:rsidR="00273B0E" w:rsidRPr="0003461D">
        <w:rPr>
          <w:color w:val="0000FF"/>
        </w:rPr>
        <w:t xml:space="preserve"> levels.</w:t>
      </w:r>
    </w:p>
    <w:p w:rsidR="009B3845" w:rsidRPr="002F1D57" w:rsidRDefault="009B3845" w:rsidP="009B3845">
      <w:pPr>
        <w:spacing w:after="0"/>
        <w:rPr>
          <w:sz w:val="20"/>
          <w:szCs w:val="20"/>
        </w:rPr>
      </w:pPr>
    </w:p>
    <w:p w:rsidR="009B3845" w:rsidRPr="002F1D57" w:rsidRDefault="009B3845" w:rsidP="009B3845">
      <w:pPr>
        <w:spacing w:after="0"/>
      </w:pPr>
      <w:r w:rsidRPr="002F1D57">
        <w:t>The Township is responsible for identifying any applicable future updates or revisions to the Ohio MUTCD standards or Federal regulations relating to traffic control devices, and updating this program document (including appendices/attachments) as needed to assure compliance.</w:t>
      </w:r>
    </w:p>
    <w:p w:rsidR="009B3845" w:rsidRPr="002F1D57" w:rsidRDefault="009B3845" w:rsidP="009B3845">
      <w:pPr>
        <w:spacing w:after="0"/>
        <w:rPr>
          <w:sz w:val="20"/>
          <w:szCs w:val="20"/>
        </w:rPr>
      </w:pPr>
    </w:p>
    <w:p w:rsidR="009B3845" w:rsidRPr="002F1D57" w:rsidRDefault="009B3845" w:rsidP="009B3845">
      <w:pPr>
        <w:spacing w:after="0"/>
      </w:pPr>
      <w:r w:rsidRPr="002F1D57">
        <w:t xml:space="preserve">Over time, the Township may consider using other sign </w:t>
      </w:r>
      <w:proofErr w:type="spellStart"/>
      <w:r w:rsidRPr="002F1D57">
        <w:t>retroreflectivity</w:t>
      </w:r>
      <w:proofErr w:type="spellEnd"/>
      <w:r w:rsidRPr="002F1D57">
        <w:t xml:space="preserve"> assessment or management methods.  Future renewals or revisions of this program document </w:t>
      </w:r>
      <w:r w:rsidR="004F0BCA" w:rsidRPr="002F1D57">
        <w:t xml:space="preserve">will </w:t>
      </w:r>
      <w:r w:rsidRPr="002F1D57">
        <w:t xml:space="preserve">describe the method(s), procedure(s), and the timeframe or frequency with which they will be used.  The Township may also consider expanding this program document to more fully describe its other traffic sign maintenance and management functions (see </w:t>
      </w:r>
      <w:r w:rsidR="004F0BCA" w:rsidRPr="002F1D57">
        <w:t>sections</w:t>
      </w:r>
      <w:r w:rsidRPr="002F1D57">
        <w:t xml:space="preserve"> 6 and 7).</w:t>
      </w:r>
    </w:p>
    <w:p w:rsidR="009B3845" w:rsidRPr="002F1D57" w:rsidRDefault="009B3845" w:rsidP="009B3845">
      <w:pPr>
        <w:spacing w:after="0"/>
        <w:rPr>
          <w:sz w:val="20"/>
          <w:szCs w:val="20"/>
        </w:rPr>
      </w:pPr>
    </w:p>
    <w:p w:rsidR="009B3845" w:rsidRPr="002F1D57" w:rsidRDefault="009B3845" w:rsidP="009B3845">
      <w:pPr>
        <w:spacing w:after="0"/>
      </w:pPr>
      <w:r w:rsidRPr="002F1D57">
        <w:t>The Township may consult with the __________________ County Engineer's Office for general guidance and further information regarding traffic sign maintenance and management issues.</w:t>
      </w:r>
    </w:p>
    <w:p w:rsidR="009B3845" w:rsidRPr="002F1D57" w:rsidRDefault="009B3845" w:rsidP="009B3845">
      <w:pPr>
        <w:spacing w:after="0"/>
      </w:pPr>
    </w:p>
    <w:p w:rsidR="009B3845" w:rsidRPr="002F1D57" w:rsidRDefault="009B3845" w:rsidP="009B3845">
      <w:pPr>
        <w:spacing w:after="0"/>
        <w:rPr>
          <w:b/>
          <w:sz w:val="24"/>
          <w:szCs w:val="24"/>
          <w:u w:val="single"/>
        </w:rPr>
      </w:pPr>
      <w:r w:rsidRPr="002F1D57">
        <w:rPr>
          <w:b/>
          <w:sz w:val="24"/>
          <w:szCs w:val="24"/>
          <w:u w:val="single"/>
        </w:rPr>
        <w:t>9.  Authorizing Signatures</w:t>
      </w:r>
    </w:p>
    <w:p w:rsidR="009B3845" w:rsidRPr="002F1D57" w:rsidRDefault="009B3845" w:rsidP="009B3845">
      <w:pPr>
        <w:spacing w:after="0"/>
      </w:pPr>
      <w:r w:rsidRPr="002F1D57">
        <w:t xml:space="preserve">The provisions set forth in this program document </w:t>
      </w:r>
      <w:r w:rsidR="00087543" w:rsidRPr="002F1D57">
        <w:t xml:space="preserve">are hereby adopted this </w:t>
      </w:r>
      <w:r w:rsidR="00087543" w:rsidRPr="003F1D5D">
        <w:t>___</w:t>
      </w:r>
      <w:r w:rsidR="003F1D5D">
        <w:t>_</w:t>
      </w:r>
      <w:r w:rsidR="00087543" w:rsidRPr="003F1D5D">
        <w:t>____</w:t>
      </w:r>
      <w:r w:rsidR="00087543" w:rsidRPr="002F1D57">
        <w:t xml:space="preserve"> day of </w:t>
      </w:r>
      <w:r w:rsidR="00087543" w:rsidRPr="003F1D5D">
        <w:t>__</w:t>
      </w:r>
      <w:proofErr w:type="gramStart"/>
      <w:r w:rsidR="00087543" w:rsidRPr="003F1D5D">
        <w:t>_</w:t>
      </w:r>
      <w:r w:rsidR="00087543" w:rsidRPr="002F1D57">
        <w:rPr>
          <w:i/>
          <w:u w:val="single"/>
        </w:rPr>
        <w:t>[</w:t>
      </w:r>
      <w:proofErr w:type="gramEnd"/>
      <w:r w:rsidR="00087543" w:rsidRPr="002F1D57">
        <w:rPr>
          <w:i/>
          <w:u w:val="single"/>
        </w:rPr>
        <w:t>month]</w:t>
      </w:r>
      <w:r w:rsidR="00087543" w:rsidRPr="003F1D5D">
        <w:t>___</w:t>
      </w:r>
      <w:r w:rsidR="00087543" w:rsidRPr="002F1D57">
        <w:t xml:space="preserve"> , </w:t>
      </w:r>
      <w:r w:rsidR="00273B0E" w:rsidRPr="0003461D">
        <w:rPr>
          <w:i/>
          <w:color w:val="0000FF"/>
          <w:u w:val="single"/>
        </w:rPr>
        <w:t>_[year]_</w:t>
      </w:r>
      <w:r w:rsidR="00273B0E">
        <w:t xml:space="preserve"> , </w:t>
      </w:r>
      <w:r w:rsidR="00087543" w:rsidRPr="002F1D57">
        <w:t>for implementation by _______________ Township, under the authority of the Township Trustees:</w:t>
      </w:r>
    </w:p>
    <w:p w:rsidR="009B3845" w:rsidRPr="002F1D57" w:rsidRDefault="009B3845" w:rsidP="009B3845">
      <w:pPr>
        <w:spacing w:after="0"/>
        <w:rPr>
          <w:sz w:val="28"/>
          <w:szCs w:val="28"/>
        </w:rPr>
      </w:pPr>
    </w:p>
    <w:p w:rsidR="009B3845" w:rsidRPr="00E72F30" w:rsidRDefault="009B3845" w:rsidP="009B3845">
      <w:pPr>
        <w:spacing w:after="0"/>
        <w:rPr>
          <w:sz w:val="28"/>
          <w:szCs w:val="28"/>
        </w:rPr>
      </w:pPr>
    </w:p>
    <w:p w:rsidR="009B3845" w:rsidRDefault="009B3845" w:rsidP="009B3845">
      <w:pPr>
        <w:spacing w:after="0"/>
      </w:pPr>
      <w:r>
        <w:t>___________________________________________________________________________________</w:t>
      </w:r>
    </w:p>
    <w:p w:rsidR="009B3845" w:rsidRDefault="009B3845" w:rsidP="009B3845">
      <w:pPr>
        <w:spacing w:after="0"/>
      </w:pPr>
      <w:r>
        <w:t>Name</w:t>
      </w:r>
      <w:r>
        <w:tab/>
      </w:r>
      <w:r>
        <w:tab/>
      </w:r>
      <w:r>
        <w:tab/>
      </w:r>
      <w:r>
        <w:tab/>
      </w:r>
      <w:r>
        <w:tab/>
        <w:t>Signature</w:t>
      </w:r>
      <w:r>
        <w:tab/>
      </w:r>
      <w:r>
        <w:tab/>
      </w:r>
      <w:r>
        <w:tab/>
      </w:r>
      <w:r>
        <w:tab/>
      </w:r>
      <w:r>
        <w:tab/>
        <w:t>Date</w:t>
      </w:r>
    </w:p>
    <w:p w:rsidR="009B3845" w:rsidRPr="00E72F30" w:rsidRDefault="009B3845" w:rsidP="009B3845">
      <w:pPr>
        <w:spacing w:after="0"/>
        <w:rPr>
          <w:sz w:val="20"/>
          <w:szCs w:val="20"/>
        </w:rPr>
      </w:pPr>
    </w:p>
    <w:p w:rsidR="009B3845" w:rsidRPr="00E72F30" w:rsidRDefault="009B3845" w:rsidP="009B3845">
      <w:pPr>
        <w:spacing w:after="0"/>
        <w:rPr>
          <w:sz w:val="20"/>
          <w:szCs w:val="20"/>
        </w:rPr>
      </w:pPr>
    </w:p>
    <w:p w:rsidR="009B3845" w:rsidRDefault="009B3845" w:rsidP="009B3845">
      <w:pPr>
        <w:spacing w:after="0"/>
      </w:pPr>
      <w:r>
        <w:t>___________________________________________________________________________________</w:t>
      </w:r>
    </w:p>
    <w:p w:rsidR="009B3845" w:rsidRDefault="009B3845" w:rsidP="009B3845">
      <w:pPr>
        <w:spacing w:after="0"/>
      </w:pPr>
      <w:r>
        <w:t>Name</w:t>
      </w:r>
      <w:r>
        <w:tab/>
      </w:r>
      <w:r>
        <w:tab/>
      </w:r>
      <w:r>
        <w:tab/>
      </w:r>
      <w:r>
        <w:tab/>
      </w:r>
      <w:r>
        <w:tab/>
        <w:t>Signature</w:t>
      </w:r>
      <w:r>
        <w:tab/>
      </w:r>
      <w:r>
        <w:tab/>
      </w:r>
      <w:r>
        <w:tab/>
      </w:r>
      <w:r>
        <w:tab/>
      </w:r>
      <w:r>
        <w:tab/>
        <w:t>Date</w:t>
      </w:r>
    </w:p>
    <w:p w:rsidR="009B3845" w:rsidRPr="00E72F30" w:rsidRDefault="009B3845" w:rsidP="009B3845">
      <w:pPr>
        <w:spacing w:after="0"/>
        <w:rPr>
          <w:sz w:val="20"/>
          <w:szCs w:val="20"/>
        </w:rPr>
      </w:pPr>
    </w:p>
    <w:p w:rsidR="009B3845" w:rsidRPr="00E72F30" w:rsidRDefault="009B3845" w:rsidP="009B3845">
      <w:pPr>
        <w:spacing w:after="0"/>
        <w:rPr>
          <w:sz w:val="20"/>
          <w:szCs w:val="20"/>
        </w:rPr>
      </w:pPr>
    </w:p>
    <w:p w:rsidR="009B3845" w:rsidRDefault="009B3845" w:rsidP="009B3845">
      <w:pPr>
        <w:spacing w:after="0"/>
      </w:pPr>
      <w:r>
        <w:t>___________________________________________________________________________________</w:t>
      </w:r>
    </w:p>
    <w:p w:rsidR="009B3845" w:rsidRDefault="009B3845" w:rsidP="009B3845">
      <w:pPr>
        <w:spacing w:after="0"/>
        <w:rPr>
          <w:i/>
        </w:rPr>
      </w:pPr>
      <w:r>
        <w:t>Name</w:t>
      </w:r>
      <w:r>
        <w:tab/>
      </w:r>
      <w:r>
        <w:tab/>
      </w:r>
      <w:r>
        <w:tab/>
      </w:r>
      <w:r>
        <w:tab/>
      </w:r>
      <w:r>
        <w:tab/>
        <w:t>Signature</w:t>
      </w:r>
      <w:r>
        <w:tab/>
      </w:r>
      <w:r>
        <w:tab/>
      </w:r>
      <w:r>
        <w:tab/>
      </w:r>
      <w:r>
        <w:tab/>
      </w:r>
      <w:r>
        <w:tab/>
        <w:t>Date</w:t>
      </w:r>
    </w:p>
    <w:p w:rsidR="009B3845" w:rsidRDefault="009B3845" w:rsidP="003B00B1">
      <w:pPr>
        <w:spacing w:after="0"/>
      </w:pPr>
    </w:p>
    <w:p w:rsidR="000A0FBE" w:rsidRPr="002F1D57" w:rsidRDefault="000A0FBE" w:rsidP="003B00B1">
      <w:pPr>
        <w:spacing w:after="0"/>
        <w:rPr>
          <w:sz w:val="20"/>
          <w:szCs w:val="20"/>
        </w:rPr>
      </w:pPr>
    </w:p>
    <w:p w:rsidR="003B00B1" w:rsidRPr="003B00B1" w:rsidRDefault="003B00B1" w:rsidP="003B00B1">
      <w:pPr>
        <w:spacing w:after="0"/>
        <w:rPr>
          <w:sz w:val="10"/>
          <w:szCs w:val="10"/>
        </w:rPr>
      </w:pPr>
    </w:p>
    <w:p w:rsidR="009B3845" w:rsidRPr="00734335" w:rsidRDefault="009B3845" w:rsidP="009B3845">
      <w:pPr>
        <w:spacing w:after="0"/>
        <w:jc w:val="center"/>
        <w:rPr>
          <w:i/>
        </w:rPr>
      </w:pPr>
      <w:r w:rsidRPr="00734335">
        <w:rPr>
          <w:i/>
        </w:rPr>
        <w:t xml:space="preserve">Page </w:t>
      </w:r>
      <w:r>
        <w:rPr>
          <w:i/>
        </w:rPr>
        <w:t>5</w:t>
      </w:r>
    </w:p>
    <w:p w:rsidR="009B3845" w:rsidRPr="00A730E8" w:rsidRDefault="009B3845" w:rsidP="009B3845"/>
    <w:p w:rsidR="009B3845" w:rsidRPr="00A730E8" w:rsidRDefault="009B3845" w:rsidP="009B3845"/>
    <w:p w:rsidR="009B3845" w:rsidRPr="00A730E8" w:rsidRDefault="009B3845" w:rsidP="009B3845"/>
    <w:p w:rsidR="009B3845" w:rsidRPr="00A730E8" w:rsidRDefault="009B3845" w:rsidP="009B3845"/>
    <w:p w:rsidR="009B3845" w:rsidRPr="00A730E8" w:rsidRDefault="009B3845" w:rsidP="009B3845"/>
    <w:p w:rsidR="009B3845" w:rsidRDefault="009B3845" w:rsidP="009B3845"/>
    <w:p w:rsidR="009B3845" w:rsidRPr="00A730E8" w:rsidRDefault="009B3845" w:rsidP="009B3845"/>
    <w:p w:rsidR="009B3845" w:rsidRDefault="009B3845" w:rsidP="009B3845"/>
    <w:p w:rsidR="009B3845" w:rsidRDefault="009B3845" w:rsidP="009B3845"/>
    <w:p w:rsidR="009B3845" w:rsidRDefault="009B3845" w:rsidP="009B3845"/>
    <w:p w:rsidR="009B3845" w:rsidRDefault="009B3845" w:rsidP="009B3845"/>
    <w:p w:rsidR="009B3845" w:rsidRDefault="009B3845" w:rsidP="009B3845">
      <w:pPr>
        <w:jc w:val="center"/>
        <w:rPr>
          <w:i/>
        </w:rPr>
      </w:pPr>
      <w:proofErr w:type="gramStart"/>
      <w:r w:rsidRPr="000F5B51">
        <w:rPr>
          <w:i/>
        </w:rPr>
        <w:t>[ Blank</w:t>
      </w:r>
      <w:proofErr w:type="gramEnd"/>
      <w:r w:rsidRPr="000F5B51">
        <w:rPr>
          <w:i/>
        </w:rPr>
        <w:t xml:space="preserve"> Page ]</w:t>
      </w:r>
    </w:p>
    <w:p w:rsidR="009B3845" w:rsidRPr="00B11927" w:rsidRDefault="009B3845" w:rsidP="009B3845"/>
    <w:p w:rsidR="009B3845" w:rsidRPr="00B11927" w:rsidRDefault="009B3845" w:rsidP="009B3845"/>
    <w:p w:rsidR="009B3845" w:rsidRPr="00B11927" w:rsidRDefault="009B3845" w:rsidP="009B3845"/>
    <w:p w:rsidR="009B3845" w:rsidRPr="00B11927" w:rsidRDefault="009B3845" w:rsidP="009B3845"/>
    <w:p w:rsidR="009B3845" w:rsidRPr="00B11927" w:rsidRDefault="009B3845" w:rsidP="009B3845"/>
    <w:p w:rsidR="009B3845" w:rsidRPr="00B11927" w:rsidRDefault="009B3845" w:rsidP="009B3845"/>
    <w:p w:rsidR="009B3845" w:rsidRPr="00B11927" w:rsidRDefault="009B3845" w:rsidP="009B3845"/>
    <w:p w:rsidR="009B3845" w:rsidRPr="00B11927" w:rsidRDefault="009B3845" w:rsidP="009B3845"/>
    <w:p w:rsidR="009B3845" w:rsidRPr="00B11927" w:rsidRDefault="009B3845" w:rsidP="009B3845"/>
    <w:p w:rsidR="009B3845" w:rsidRPr="00B11927" w:rsidRDefault="009B3845" w:rsidP="009B3845"/>
    <w:p w:rsidR="009B3845" w:rsidRPr="00B11927" w:rsidRDefault="009B3845" w:rsidP="009B3845"/>
    <w:p w:rsidR="009B3845" w:rsidRPr="00B11927" w:rsidRDefault="009B3845" w:rsidP="009B3845"/>
    <w:p w:rsidR="009B3845" w:rsidRPr="00B11927" w:rsidRDefault="009B3845" w:rsidP="009B3845"/>
    <w:p w:rsidR="009B3845" w:rsidRPr="00B11927" w:rsidRDefault="009B3845" w:rsidP="009B3845"/>
    <w:p w:rsidR="009B3845" w:rsidRPr="00B11927" w:rsidRDefault="009B3845" w:rsidP="009B3845">
      <w:pPr>
        <w:rPr>
          <w:sz w:val="21"/>
          <w:szCs w:val="21"/>
        </w:rPr>
      </w:pPr>
    </w:p>
    <w:p w:rsidR="009B3845" w:rsidRPr="000F5B51" w:rsidRDefault="009B3845" w:rsidP="009B3845">
      <w:pPr>
        <w:jc w:val="center"/>
        <w:rPr>
          <w:i/>
        </w:rPr>
      </w:pPr>
      <w:r>
        <w:rPr>
          <w:i/>
        </w:rPr>
        <w:t>Page 6</w:t>
      </w:r>
    </w:p>
    <w:p w:rsidR="00FA3BF3" w:rsidRPr="009B3845" w:rsidRDefault="00FA3BF3" w:rsidP="009B3845"/>
    <w:p w:rsidR="000F5B51" w:rsidRDefault="000F5B51"/>
    <w:p w:rsidR="00FA3BF3" w:rsidRDefault="00FA3BF3" w:rsidP="00931B8C">
      <w:pPr>
        <w:spacing w:after="0"/>
      </w:pPr>
    </w:p>
    <w:p w:rsidR="00DE29C1" w:rsidRDefault="00DE29C1" w:rsidP="00931B8C">
      <w:pPr>
        <w:spacing w:after="0"/>
      </w:pPr>
    </w:p>
    <w:p w:rsidR="00CF4A23" w:rsidRDefault="00CF4A23" w:rsidP="00931B8C">
      <w:pPr>
        <w:spacing w:after="0"/>
      </w:pPr>
    </w:p>
    <w:p w:rsidR="00CF4A23" w:rsidRPr="001054BA" w:rsidRDefault="00CF4A23" w:rsidP="00CF4A23">
      <w:pPr>
        <w:spacing w:after="0"/>
        <w:jc w:val="center"/>
        <w:rPr>
          <w:b/>
          <w:sz w:val="44"/>
          <w:szCs w:val="44"/>
        </w:rPr>
      </w:pPr>
      <w:r w:rsidRPr="001054BA">
        <w:rPr>
          <w:b/>
          <w:sz w:val="44"/>
          <w:szCs w:val="44"/>
        </w:rPr>
        <w:t>Appendix A</w:t>
      </w:r>
    </w:p>
    <w:p w:rsidR="00CF4A23" w:rsidRPr="001054BA" w:rsidRDefault="00CF4A23" w:rsidP="00CF4A23">
      <w:pPr>
        <w:spacing w:after="0"/>
      </w:pPr>
    </w:p>
    <w:p w:rsidR="00CF4A23" w:rsidRDefault="00CF4A23" w:rsidP="00CF4A23">
      <w:pPr>
        <w:spacing w:after="0"/>
      </w:pPr>
    </w:p>
    <w:p w:rsidR="00CF4A23" w:rsidRDefault="00CF4A23" w:rsidP="00CF4A23">
      <w:pPr>
        <w:spacing w:after="0"/>
      </w:pPr>
    </w:p>
    <w:p w:rsidR="00CF4A23" w:rsidRDefault="00CF4A23" w:rsidP="00CF4A23">
      <w:pPr>
        <w:spacing w:after="0"/>
      </w:pPr>
    </w:p>
    <w:p w:rsidR="00CF4A23" w:rsidRPr="001054BA" w:rsidRDefault="00CF4A23" w:rsidP="00CF4A23">
      <w:pPr>
        <w:spacing w:after="0"/>
        <w:jc w:val="center"/>
        <w:rPr>
          <w:sz w:val="28"/>
          <w:szCs w:val="28"/>
        </w:rPr>
      </w:pPr>
      <w:r w:rsidRPr="001054BA">
        <w:rPr>
          <w:sz w:val="28"/>
          <w:szCs w:val="28"/>
        </w:rPr>
        <w:t>Traffic Sign Inspection Sheet (Sample Forms)</w:t>
      </w:r>
    </w:p>
    <w:p w:rsidR="00CF4A23" w:rsidRDefault="00CF4A23" w:rsidP="00CF4A23"/>
    <w:p w:rsidR="00CF4A23" w:rsidRDefault="00CF4A23" w:rsidP="00CF4A23"/>
    <w:p w:rsidR="00CF4A23" w:rsidRDefault="00CF4A23" w:rsidP="00CF4A23"/>
    <w:p w:rsidR="00CF4A23" w:rsidRDefault="00CF4A23" w:rsidP="00CF4A23"/>
    <w:p w:rsidR="00CF4A23" w:rsidRDefault="00CF4A23" w:rsidP="00CF4A23"/>
    <w:p w:rsidR="00CF4A23" w:rsidRDefault="00CF4A23" w:rsidP="00CF4A23"/>
    <w:p w:rsidR="00CF4A23" w:rsidRPr="001054BA" w:rsidRDefault="00CF4A23" w:rsidP="00CF4A23">
      <w:pPr>
        <w:spacing w:after="0"/>
      </w:pPr>
      <w:r w:rsidRPr="001054BA">
        <w:t>The Township will establish the documentation process to be used when conducting general condition inspections of traffic signs under its jurisdiction.  Possible options include use of a Traffic Sign Inspection Sheet (see sample forms attached), or development of other forms or data collection processes for this purpose.</w:t>
      </w:r>
    </w:p>
    <w:p w:rsidR="00CF4A23" w:rsidRPr="001054BA" w:rsidRDefault="00CF4A23" w:rsidP="00CF4A23">
      <w:pPr>
        <w:spacing w:after="0"/>
      </w:pPr>
    </w:p>
    <w:p w:rsidR="00CF4A23" w:rsidRPr="001054BA" w:rsidRDefault="00CF4A23" w:rsidP="00CF4A23">
      <w:pPr>
        <w:spacing w:after="0"/>
        <w:rPr>
          <w:i/>
        </w:rPr>
      </w:pPr>
      <w:r w:rsidRPr="001054BA">
        <w:rPr>
          <w:i/>
        </w:rPr>
        <w:t xml:space="preserve">Source:  Federal Highway Administration – </w:t>
      </w:r>
      <w:r w:rsidRPr="001054BA">
        <w:rPr>
          <w:rFonts w:cstheme="minorHAnsi"/>
          <w:i/>
        </w:rPr>
        <w:t xml:space="preserve">‘Sign </w:t>
      </w:r>
      <w:proofErr w:type="spellStart"/>
      <w:r w:rsidRPr="001054BA">
        <w:rPr>
          <w:rFonts w:cstheme="minorHAnsi"/>
          <w:i/>
        </w:rPr>
        <w:t>Retroreflectivity</w:t>
      </w:r>
      <w:proofErr w:type="spellEnd"/>
      <w:r w:rsidRPr="001054BA">
        <w:rPr>
          <w:rFonts w:cstheme="minorHAnsi"/>
          <w:i/>
        </w:rPr>
        <w:t xml:space="preserve"> Toolkit’ website / Sample Forms</w:t>
      </w:r>
      <w:r w:rsidRPr="001054BA">
        <w:rPr>
          <w:i/>
        </w:rPr>
        <w:t>.</w:t>
      </w:r>
    </w:p>
    <w:p w:rsidR="005C6604" w:rsidRDefault="0010718E" w:rsidP="005C6604">
      <w:pPr>
        <w:spacing w:after="0"/>
      </w:pPr>
      <w:hyperlink r:id="rId13" w:history="1">
        <w:r w:rsidR="005C6604" w:rsidRPr="00C47D84">
          <w:rPr>
            <w:rStyle w:val="Hyperlink"/>
          </w:rPr>
          <w:t>http://safety.fhwa.dot.gov/roadway_dept/night_visib/signimplementationtools/forms.cfm</w:t>
        </w:r>
      </w:hyperlink>
    </w:p>
    <w:p w:rsidR="000F5B51" w:rsidRDefault="000F5B51"/>
    <w:p w:rsidR="00141826" w:rsidRDefault="00141826"/>
    <w:p w:rsidR="00141826" w:rsidRDefault="00141826"/>
    <w:p w:rsidR="00141826" w:rsidRDefault="00141826"/>
    <w:p w:rsidR="00141826" w:rsidRDefault="00141826"/>
    <w:p w:rsidR="00141826" w:rsidRDefault="00141826"/>
    <w:p w:rsidR="00141826" w:rsidRDefault="00141826"/>
    <w:p w:rsidR="00141826" w:rsidRDefault="00141826"/>
    <w:p w:rsidR="00141826" w:rsidRPr="00141826" w:rsidRDefault="00141826">
      <w:pPr>
        <w:rPr>
          <w:sz w:val="4"/>
          <w:szCs w:val="4"/>
        </w:rPr>
      </w:pPr>
    </w:p>
    <w:p w:rsidR="00141826" w:rsidRDefault="00141826" w:rsidP="00141826">
      <w:pPr>
        <w:jc w:val="center"/>
      </w:pPr>
      <w:r>
        <w:rPr>
          <w:i/>
        </w:rPr>
        <w:t>Page 7</w:t>
      </w:r>
    </w:p>
    <w:p w:rsidR="000C5E01" w:rsidRDefault="00F66F2D">
      <w:r>
        <w:rPr>
          <w:noProof/>
        </w:rPr>
        <w:lastRenderedPageBreak/>
        <w:drawing>
          <wp:anchor distT="0" distB="0" distL="114300" distR="114300" simplePos="0" relativeHeight="251685888" behindDoc="0" locked="0" layoutInCell="1" allowOverlap="1">
            <wp:simplePos x="0" y="0"/>
            <wp:positionH relativeFrom="column">
              <wp:posOffset>-561975</wp:posOffset>
            </wp:positionH>
            <wp:positionV relativeFrom="paragraph">
              <wp:posOffset>-446405</wp:posOffset>
            </wp:positionV>
            <wp:extent cx="7077075" cy="9402445"/>
            <wp:effectExtent l="0" t="0" r="9525"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77075" cy="9402445"/>
                    </a:xfrm>
                    <a:prstGeom prst="rect">
                      <a:avLst/>
                    </a:prstGeom>
                  </pic:spPr>
                </pic:pic>
              </a:graphicData>
            </a:graphic>
            <wp14:sizeRelH relativeFrom="page">
              <wp14:pctWidth>0</wp14:pctWidth>
            </wp14:sizeRelH>
            <wp14:sizeRelV relativeFrom="page">
              <wp14:pctHeight>0</wp14:pctHeight>
            </wp14:sizeRelV>
          </wp:anchor>
        </w:drawing>
      </w:r>
      <w:r w:rsidR="000C5E01">
        <w:br w:type="page"/>
      </w:r>
    </w:p>
    <w:p w:rsidR="00325A21" w:rsidRDefault="00F66F2D" w:rsidP="000C5E01">
      <w:pPr>
        <w:rPr>
          <w:i/>
        </w:rPr>
      </w:pPr>
      <w:r>
        <w:rPr>
          <w:noProof/>
        </w:rPr>
        <w:lastRenderedPageBreak/>
        <w:drawing>
          <wp:anchor distT="0" distB="0" distL="114300" distR="114300" simplePos="0" relativeHeight="251686912" behindDoc="0" locked="0" layoutInCell="1" allowOverlap="1">
            <wp:simplePos x="0" y="0"/>
            <wp:positionH relativeFrom="column">
              <wp:posOffset>-609600</wp:posOffset>
            </wp:positionH>
            <wp:positionV relativeFrom="paragraph">
              <wp:posOffset>-483870</wp:posOffset>
            </wp:positionV>
            <wp:extent cx="7141845" cy="9437370"/>
            <wp:effectExtent l="0" t="0" r="190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41845" cy="9437370"/>
                    </a:xfrm>
                    <a:prstGeom prst="rect">
                      <a:avLst/>
                    </a:prstGeom>
                  </pic:spPr>
                </pic:pic>
              </a:graphicData>
            </a:graphic>
            <wp14:sizeRelH relativeFrom="page">
              <wp14:pctWidth>0</wp14:pctWidth>
            </wp14:sizeRelH>
            <wp14:sizeRelV relativeFrom="page">
              <wp14:pctHeight>0</wp14:pctHeight>
            </wp14:sizeRelV>
          </wp:anchor>
        </w:drawing>
      </w:r>
      <w:r w:rsidR="00325A21">
        <w:rPr>
          <w:i/>
        </w:rPr>
        <w:br w:type="page"/>
      </w:r>
    </w:p>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p w:rsidR="001B1819" w:rsidRDefault="001B1819" w:rsidP="001B1819">
      <w:pPr>
        <w:spacing w:after="0"/>
        <w:jc w:val="center"/>
        <w:rPr>
          <w:i/>
        </w:rPr>
      </w:pPr>
      <w:proofErr w:type="gramStart"/>
      <w:r w:rsidRPr="000F5B51">
        <w:rPr>
          <w:i/>
        </w:rPr>
        <w:t>[ Blank</w:t>
      </w:r>
      <w:proofErr w:type="gramEnd"/>
      <w:r w:rsidRPr="000F5B51">
        <w:rPr>
          <w:i/>
        </w:rPr>
        <w:t xml:space="preserve"> Page ]</w:t>
      </w:r>
    </w:p>
    <w:p w:rsidR="001B1819" w:rsidRDefault="001B1819"/>
    <w:p w:rsidR="00141826" w:rsidRDefault="00141826"/>
    <w:p w:rsidR="00141826" w:rsidRDefault="00141826"/>
    <w:p w:rsidR="00141826" w:rsidRDefault="00141826"/>
    <w:p w:rsidR="00141826" w:rsidRDefault="00141826"/>
    <w:p w:rsidR="00141826" w:rsidRDefault="00141826"/>
    <w:p w:rsidR="00141826" w:rsidRDefault="00141826"/>
    <w:p w:rsidR="00141826" w:rsidRDefault="00141826"/>
    <w:p w:rsidR="00141826" w:rsidRDefault="00141826"/>
    <w:p w:rsidR="00141826" w:rsidRDefault="00141826"/>
    <w:p w:rsidR="00141826" w:rsidRPr="00141826" w:rsidRDefault="00141826"/>
    <w:p w:rsidR="00DE29C1" w:rsidRDefault="00DE29C1" w:rsidP="00931B8C">
      <w:pPr>
        <w:spacing w:after="0"/>
      </w:pPr>
    </w:p>
    <w:p w:rsidR="009D39D4" w:rsidRDefault="009D39D4" w:rsidP="00931B8C">
      <w:pPr>
        <w:spacing w:after="0"/>
      </w:pPr>
    </w:p>
    <w:p w:rsidR="004E4E75" w:rsidRDefault="004E4E75" w:rsidP="00931B8C">
      <w:pPr>
        <w:spacing w:after="0"/>
      </w:pPr>
    </w:p>
    <w:p w:rsidR="004E4E75" w:rsidRDefault="004E4E75" w:rsidP="00931B8C">
      <w:pPr>
        <w:spacing w:after="0"/>
      </w:pPr>
    </w:p>
    <w:p w:rsidR="00141826" w:rsidRDefault="00141826" w:rsidP="00931B8C">
      <w:pPr>
        <w:spacing w:after="0"/>
      </w:pPr>
    </w:p>
    <w:p w:rsidR="00141826" w:rsidRDefault="00141826" w:rsidP="00931B8C">
      <w:pPr>
        <w:spacing w:after="0"/>
      </w:pPr>
    </w:p>
    <w:p w:rsidR="00141826" w:rsidRPr="00141826" w:rsidRDefault="00141826" w:rsidP="00931B8C">
      <w:pPr>
        <w:spacing w:after="0"/>
        <w:rPr>
          <w:sz w:val="26"/>
          <w:szCs w:val="26"/>
        </w:rPr>
      </w:pPr>
    </w:p>
    <w:p w:rsidR="00141826" w:rsidRDefault="00141826" w:rsidP="00141826">
      <w:pPr>
        <w:jc w:val="center"/>
      </w:pPr>
      <w:r>
        <w:rPr>
          <w:i/>
        </w:rPr>
        <w:t>Page 10</w:t>
      </w:r>
    </w:p>
    <w:p w:rsidR="004E4E75" w:rsidRPr="001054BA" w:rsidRDefault="004E4E75" w:rsidP="004E4E75">
      <w:pPr>
        <w:spacing w:after="0"/>
        <w:jc w:val="center"/>
        <w:rPr>
          <w:b/>
          <w:sz w:val="44"/>
          <w:szCs w:val="44"/>
        </w:rPr>
      </w:pPr>
      <w:r w:rsidRPr="001054BA">
        <w:rPr>
          <w:b/>
          <w:sz w:val="44"/>
          <w:szCs w:val="44"/>
        </w:rPr>
        <w:lastRenderedPageBreak/>
        <w:t xml:space="preserve">Appendix </w:t>
      </w:r>
      <w:r w:rsidR="009D39D4" w:rsidRPr="001054BA">
        <w:rPr>
          <w:b/>
          <w:sz w:val="44"/>
          <w:szCs w:val="44"/>
        </w:rPr>
        <w:t>B</w:t>
      </w:r>
    </w:p>
    <w:p w:rsidR="004E4E75" w:rsidRDefault="004E4E75" w:rsidP="004E4E75">
      <w:pPr>
        <w:spacing w:after="0"/>
      </w:pPr>
    </w:p>
    <w:p w:rsidR="004E4E75" w:rsidRDefault="004E4E75" w:rsidP="004E4E75">
      <w:pPr>
        <w:spacing w:after="0"/>
      </w:pPr>
    </w:p>
    <w:p w:rsidR="004E4E75" w:rsidRDefault="004E4E75" w:rsidP="004E4E75">
      <w:pPr>
        <w:spacing w:after="0"/>
      </w:pPr>
    </w:p>
    <w:p w:rsidR="004E4E75" w:rsidRDefault="004E4E75" w:rsidP="004E4E75">
      <w:pPr>
        <w:spacing w:after="0"/>
      </w:pPr>
    </w:p>
    <w:p w:rsidR="00325A21" w:rsidRDefault="00725501" w:rsidP="004E4E75">
      <w:pPr>
        <w:spacing w:after="0"/>
        <w:jc w:val="center"/>
        <w:rPr>
          <w:sz w:val="28"/>
          <w:szCs w:val="28"/>
        </w:rPr>
      </w:pPr>
      <w:r>
        <w:rPr>
          <w:sz w:val="28"/>
          <w:szCs w:val="28"/>
        </w:rPr>
        <w:t xml:space="preserve">Map of </w:t>
      </w:r>
      <w:r w:rsidR="00B53046">
        <w:rPr>
          <w:sz w:val="28"/>
          <w:szCs w:val="28"/>
        </w:rPr>
        <w:t>Township Zones for Traffic Sign Inspection</w:t>
      </w:r>
    </w:p>
    <w:p w:rsidR="00725501" w:rsidRDefault="00725501"/>
    <w:p w:rsidR="00725501" w:rsidRDefault="00725501"/>
    <w:p w:rsidR="00725501" w:rsidRPr="00D43F26" w:rsidRDefault="00725501"/>
    <w:p w:rsidR="00725501" w:rsidRPr="00D43F26" w:rsidRDefault="00725501" w:rsidP="00725501">
      <w:pPr>
        <w:spacing w:after="0"/>
      </w:pPr>
      <w:r w:rsidRPr="00D43F26">
        <w:t xml:space="preserve">The Township has been </w:t>
      </w:r>
      <w:r w:rsidR="00230CA8" w:rsidRPr="00D43F26">
        <w:t xml:space="preserve">divided into </w:t>
      </w:r>
      <w:r w:rsidR="00230CA8" w:rsidRPr="003F1D5D">
        <w:t>_____</w:t>
      </w:r>
      <w:r w:rsidR="00CE5613" w:rsidRPr="003F1D5D">
        <w:t>__</w:t>
      </w:r>
      <w:r w:rsidR="00230CA8" w:rsidRPr="003F1D5D">
        <w:t>___</w:t>
      </w:r>
      <w:r w:rsidR="00230CA8" w:rsidRPr="00D43F26">
        <w:t xml:space="preserve"> Zones</w:t>
      </w:r>
      <w:r w:rsidRPr="00D43F26">
        <w:t xml:space="preserve"> for conducting traffic sign inspections.  The inventory process and inspection documentation will correspond to the roads</w:t>
      </w:r>
      <w:r w:rsidR="00884541" w:rsidRPr="00D43F26">
        <w:t xml:space="preserve"> and traffic signs</w:t>
      </w:r>
      <w:r w:rsidRPr="00D43F26">
        <w:t xml:space="preserve"> the Township is responsible for within each Zone.  The attached Township map shows the Zones and their boundaries.</w:t>
      </w:r>
    </w:p>
    <w:p w:rsidR="00725501" w:rsidRPr="00D43F26" w:rsidRDefault="00725501"/>
    <w:p w:rsidR="007C467D" w:rsidRDefault="007C467D"/>
    <w:p w:rsidR="007C467D" w:rsidRDefault="007C467D"/>
    <w:p w:rsidR="007C467D" w:rsidRDefault="007C467D"/>
    <w:p w:rsidR="007C467D" w:rsidRDefault="007C467D"/>
    <w:p w:rsidR="007C467D" w:rsidRDefault="007C467D"/>
    <w:p w:rsidR="007C467D" w:rsidRDefault="007C467D"/>
    <w:p w:rsidR="007C467D" w:rsidRDefault="007C467D"/>
    <w:p w:rsidR="007C467D" w:rsidRDefault="007C467D"/>
    <w:p w:rsidR="007C467D" w:rsidRDefault="007C467D"/>
    <w:p w:rsidR="007C467D" w:rsidRDefault="007C467D"/>
    <w:p w:rsidR="007C467D" w:rsidRDefault="007C467D"/>
    <w:p w:rsidR="007C467D" w:rsidRDefault="007C467D"/>
    <w:p w:rsidR="007C467D" w:rsidRDefault="007C467D"/>
    <w:p w:rsidR="007C467D" w:rsidRDefault="007C467D"/>
    <w:p w:rsidR="007C467D" w:rsidRDefault="007C467D"/>
    <w:p w:rsidR="007C467D" w:rsidRPr="007C467D" w:rsidRDefault="007C467D">
      <w:pPr>
        <w:rPr>
          <w:sz w:val="26"/>
          <w:szCs w:val="26"/>
        </w:rPr>
      </w:pPr>
    </w:p>
    <w:p w:rsidR="007C467D" w:rsidRPr="000F5B51" w:rsidRDefault="007C467D" w:rsidP="007C467D">
      <w:pPr>
        <w:jc w:val="center"/>
        <w:rPr>
          <w:i/>
        </w:rPr>
      </w:pPr>
      <w:r>
        <w:rPr>
          <w:i/>
        </w:rPr>
        <w:t>Page 11</w:t>
      </w:r>
    </w:p>
    <w:p w:rsidR="00F66F2D" w:rsidRDefault="00F66F2D" w:rsidP="00F66F2D">
      <w:pPr>
        <w:spacing w:after="0"/>
      </w:pPr>
    </w:p>
    <w:p w:rsidR="00F66F2D" w:rsidRDefault="00F66F2D" w:rsidP="00F66F2D">
      <w:pPr>
        <w:spacing w:after="0"/>
      </w:pPr>
    </w:p>
    <w:p w:rsidR="007C467D" w:rsidRDefault="007C467D" w:rsidP="00F66F2D">
      <w:pPr>
        <w:spacing w:after="0"/>
      </w:pPr>
    </w:p>
    <w:p w:rsidR="007C467D" w:rsidRDefault="007C467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F66F2D" w:rsidP="00F66F2D">
      <w:pPr>
        <w:spacing w:after="0"/>
      </w:pPr>
    </w:p>
    <w:p w:rsidR="00F66F2D" w:rsidRDefault="009D39D4" w:rsidP="00F66F2D">
      <w:pPr>
        <w:spacing w:after="0"/>
        <w:jc w:val="center"/>
        <w:rPr>
          <w:i/>
        </w:rPr>
      </w:pPr>
      <w:proofErr w:type="gramStart"/>
      <w:r w:rsidRPr="001054BA">
        <w:rPr>
          <w:i/>
        </w:rPr>
        <w:t>[ Attach</w:t>
      </w:r>
      <w:proofErr w:type="gramEnd"/>
      <w:r w:rsidRPr="001054BA">
        <w:rPr>
          <w:i/>
        </w:rPr>
        <w:t xml:space="preserve"> </w:t>
      </w:r>
      <w:r w:rsidR="00F66F2D" w:rsidRPr="001054BA">
        <w:rPr>
          <w:i/>
        </w:rPr>
        <w:t>Township Map</w:t>
      </w:r>
      <w:r w:rsidR="00B66ADE" w:rsidRPr="001054BA">
        <w:rPr>
          <w:i/>
        </w:rPr>
        <w:t>(s)</w:t>
      </w:r>
      <w:r w:rsidR="00F66F2D" w:rsidRPr="001054BA">
        <w:rPr>
          <w:i/>
        </w:rPr>
        <w:t xml:space="preserve"> </w:t>
      </w:r>
      <w:r w:rsidR="00725501" w:rsidRPr="001054BA">
        <w:rPr>
          <w:i/>
        </w:rPr>
        <w:t xml:space="preserve">showing the </w:t>
      </w:r>
      <w:r w:rsidR="00820E31" w:rsidRPr="001054BA">
        <w:rPr>
          <w:i/>
        </w:rPr>
        <w:t xml:space="preserve">Traffic </w:t>
      </w:r>
      <w:r w:rsidR="00725501" w:rsidRPr="001054BA">
        <w:rPr>
          <w:i/>
        </w:rPr>
        <w:t>Sign Inspection</w:t>
      </w:r>
      <w:r w:rsidR="00F66F2D" w:rsidRPr="001054BA">
        <w:rPr>
          <w:i/>
        </w:rPr>
        <w:t xml:space="preserve"> Zones ]</w:t>
      </w: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Default="001C3457" w:rsidP="001C3457">
      <w:pPr>
        <w:spacing w:after="0"/>
      </w:pPr>
    </w:p>
    <w:p w:rsidR="001C3457" w:rsidRPr="001C3457" w:rsidRDefault="001C3457" w:rsidP="001C3457">
      <w:pPr>
        <w:spacing w:after="0"/>
      </w:pPr>
    </w:p>
    <w:p w:rsidR="001C3457" w:rsidRDefault="001C3457" w:rsidP="007C467D">
      <w:pPr>
        <w:spacing w:after="0"/>
      </w:pPr>
    </w:p>
    <w:p w:rsidR="007C467D" w:rsidRPr="007C467D" w:rsidRDefault="007C467D" w:rsidP="007C467D">
      <w:pPr>
        <w:spacing w:after="0"/>
        <w:rPr>
          <w:sz w:val="30"/>
          <w:szCs w:val="30"/>
        </w:rPr>
      </w:pPr>
    </w:p>
    <w:p w:rsidR="001C3457" w:rsidRPr="000F5B51" w:rsidRDefault="001C3457" w:rsidP="007C467D">
      <w:pPr>
        <w:spacing w:after="0"/>
        <w:jc w:val="center"/>
        <w:rPr>
          <w:i/>
        </w:rPr>
      </w:pPr>
      <w:r>
        <w:rPr>
          <w:i/>
        </w:rPr>
        <w:t>Page 12</w:t>
      </w:r>
    </w:p>
    <w:p w:rsidR="00341802" w:rsidRDefault="00341802" w:rsidP="00F66F2D">
      <w:pPr>
        <w:spacing w:after="0"/>
      </w:pPr>
    </w:p>
    <w:p w:rsidR="00341802" w:rsidRDefault="00341802" w:rsidP="00341802">
      <w:pPr>
        <w:spacing w:after="0"/>
        <w:jc w:val="center"/>
        <w:rPr>
          <w:b/>
        </w:rPr>
      </w:pPr>
    </w:p>
    <w:p w:rsidR="00341802" w:rsidRDefault="00341802" w:rsidP="00341802">
      <w:pPr>
        <w:spacing w:after="0"/>
        <w:jc w:val="center"/>
        <w:rPr>
          <w:b/>
        </w:rPr>
      </w:pPr>
    </w:p>
    <w:p w:rsidR="00276EC4" w:rsidRDefault="00276EC4" w:rsidP="00341802">
      <w:pPr>
        <w:spacing w:after="0"/>
        <w:jc w:val="center"/>
        <w:rPr>
          <w:b/>
        </w:rPr>
      </w:pPr>
    </w:p>
    <w:p w:rsidR="00276EC4" w:rsidRDefault="00276EC4" w:rsidP="00341802">
      <w:pPr>
        <w:spacing w:after="0"/>
        <w:jc w:val="center"/>
        <w:rPr>
          <w:b/>
        </w:rPr>
      </w:pPr>
    </w:p>
    <w:p w:rsidR="00276EC4" w:rsidRDefault="00276EC4" w:rsidP="00341802">
      <w:pPr>
        <w:spacing w:after="0"/>
        <w:jc w:val="center"/>
        <w:rPr>
          <w:b/>
        </w:rPr>
      </w:pPr>
    </w:p>
    <w:p w:rsidR="00341802" w:rsidRPr="00DE29C1" w:rsidRDefault="00341802" w:rsidP="00341802">
      <w:pPr>
        <w:spacing w:after="0"/>
        <w:jc w:val="center"/>
        <w:rPr>
          <w:b/>
          <w:sz w:val="44"/>
          <w:szCs w:val="44"/>
        </w:rPr>
      </w:pPr>
      <w:r w:rsidRPr="00DE29C1">
        <w:rPr>
          <w:b/>
          <w:sz w:val="44"/>
          <w:szCs w:val="44"/>
        </w:rPr>
        <w:t xml:space="preserve">Appendix </w:t>
      </w:r>
      <w:r w:rsidR="00276EC4">
        <w:rPr>
          <w:b/>
          <w:sz w:val="44"/>
          <w:szCs w:val="44"/>
        </w:rPr>
        <w:t>C</w:t>
      </w:r>
    </w:p>
    <w:p w:rsidR="00341802" w:rsidRDefault="00341802" w:rsidP="00341802">
      <w:pPr>
        <w:spacing w:after="0"/>
      </w:pPr>
    </w:p>
    <w:p w:rsidR="00341802" w:rsidRDefault="00341802" w:rsidP="00341802">
      <w:pPr>
        <w:spacing w:after="0"/>
      </w:pPr>
    </w:p>
    <w:p w:rsidR="00341802" w:rsidRDefault="00341802" w:rsidP="00341802">
      <w:pPr>
        <w:spacing w:after="0"/>
      </w:pPr>
    </w:p>
    <w:p w:rsidR="00341802" w:rsidRDefault="00341802" w:rsidP="00341802">
      <w:pPr>
        <w:spacing w:after="0"/>
      </w:pPr>
    </w:p>
    <w:p w:rsidR="0063678C" w:rsidRPr="00D43F26" w:rsidRDefault="00341802" w:rsidP="00341802">
      <w:pPr>
        <w:spacing w:after="0"/>
        <w:jc w:val="center"/>
        <w:rPr>
          <w:sz w:val="28"/>
          <w:szCs w:val="28"/>
        </w:rPr>
      </w:pPr>
      <w:r w:rsidRPr="00D43F26">
        <w:rPr>
          <w:sz w:val="28"/>
          <w:szCs w:val="28"/>
        </w:rPr>
        <w:t>Visual Nighttime Inspection</w:t>
      </w:r>
      <w:r w:rsidR="00325A21" w:rsidRPr="00D43F26">
        <w:rPr>
          <w:sz w:val="28"/>
          <w:szCs w:val="28"/>
        </w:rPr>
        <w:t xml:space="preserve"> </w:t>
      </w:r>
      <w:r w:rsidRPr="00D43F26">
        <w:rPr>
          <w:sz w:val="28"/>
          <w:szCs w:val="28"/>
        </w:rPr>
        <w:t>Method</w:t>
      </w:r>
      <w:r w:rsidR="0063678C" w:rsidRPr="00D43F26">
        <w:rPr>
          <w:sz w:val="28"/>
          <w:szCs w:val="28"/>
        </w:rPr>
        <w:t xml:space="preserve"> – </w:t>
      </w:r>
    </w:p>
    <w:p w:rsidR="0063678C" w:rsidRPr="00D43F26" w:rsidRDefault="0063678C" w:rsidP="0063678C">
      <w:pPr>
        <w:spacing w:after="0"/>
        <w:jc w:val="center"/>
        <w:rPr>
          <w:sz w:val="28"/>
          <w:szCs w:val="28"/>
        </w:rPr>
      </w:pPr>
      <w:r w:rsidRPr="00D43F26">
        <w:rPr>
          <w:sz w:val="28"/>
          <w:szCs w:val="28"/>
        </w:rPr>
        <w:t>Co</w:t>
      </w:r>
      <w:r w:rsidR="00AE5134" w:rsidRPr="00D43F26">
        <w:rPr>
          <w:sz w:val="28"/>
          <w:szCs w:val="28"/>
        </w:rPr>
        <w:t xml:space="preserve">mparison Panels </w:t>
      </w:r>
      <w:r w:rsidRPr="00D43F26">
        <w:rPr>
          <w:sz w:val="28"/>
          <w:szCs w:val="28"/>
        </w:rPr>
        <w:t>Procedure</w:t>
      </w:r>
    </w:p>
    <w:p w:rsidR="00341802" w:rsidRPr="001054BA" w:rsidRDefault="0063678C" w:rsidP="00341802">
      <w:pPr>
        <w:spacing w:after="0"/>
        <w:jc w:val="center"/>
        <w:rPr>
          <w:sz w:val="28"/>
          <w:szCs w:val="28"/>
        </w:rPr>
      </w:pPr>
      <w:r w:rsidRPr="001054BA">
        <w:rPr>
          <w:sz w:val="28"/>
          <w:szCs w:val="28"/>
        </w:rPr>
        <w:t xml:space="preserve"> </w:t>
      </w:r>
    </w:p>
    <w:p w:rsidR="000569DC" w:rsidRPr="001054BA" w:rsidRDefault="000569DC" w:rsidP="00341802">
      <w:pPr>
        <w:spacing w:after="0"/>
        <w:jc w:val="center"/>
        <w:rPr>
          <w:sz w:val="28"/>
          <w:szCs w:val="28"/>
        </w:rPr>
      </w:pPr>
    </w:p>
    <w:p w:rsidR="000569DC" w:rsidRPr="001054BA" w:rsidRDefault="000569DC" w:rsidP="00341802">
      <w:pPr>
        <w:spacing w:after="0"/>
        <w:jc w:val="center"/>
        <w:rPr>
          <w:sz w:val="28"/>
          <w:szCs w:val="28"/>
        </w:rPr>
      </w:pPr>
      <w:r w:rsidRPr="001054BA">
        <w:rPr>
          <w:sz w:val="28"/>
          <w:szCs w:val="28"/>
        </w:rPr>
        <w:t xml:space="preserve">Sign </w:t>
      </w:r>
      <w:proofErr w:type="spellStart"/>
      <w:r w:rsidRPr="001054BA">
        <w:rPr>
          <w:sz w:val="28"/>
          <w:szCs w:val="28"/>
        </w:rPr>
        <w:t>Retroreflectivity</w:t>
      </w:r>
      <w:proofErr w:type="spellEnd"/>
      <w:r w:rsidRPr="001054BA">
        <w:rPr>
          <w:sz w:val="28"/>
          <w:szCs w:val="28"/>
        </w:rPr>
        <w:t xml:space="preserve"> Inspection Form (example)</w:t>
      </w:r>
    </w:p>
    <w:p w:rsidR="000569DC" w:rsidRDefault="000569DC"/>
    <w:p w:rsidR="000569DC" w:rsidRDefault="000569DC" w:rsidP="00276EC4">
      <w:pPr>
        <w:spacing w:after="0"/>
      </w:pPr>
    </w:p>
    <w:p w:rsidR="00276EC4" w:rsidRDefault="00276EC4" w:rsidP="00276EC4">
      <w:pPr>
        <w:spacing w:after="0"/>
      </w:pPr>
    </w:p>
    <w:p w:rsidR="00276EC4" w:rsidRPr="001054BA" w:rsidRDefault="00276EC4" w:rsidP="00276EC4">
      <w:pPr>
        <w:spacing w:after="0"/>
      </w:pPr>
      <w:r w:rsidRPr="001054BA">
        <w:t xml:space="preserve">The Township will establish the documentation process to be used when conducting </w:t>
      </w:r>
      <w:proofErr w:type="spellStart"/>
      <w:r w:rsidRPr="001054BA">
        <w:t>retroreflectivity</w:t>
      </w:r>
      <w:proofErr w:type="spellEnd"/>
      <w:r w:rsidRPr="001054BA">
        <w:t xml:space="preserve"> inspections of traffic signs under its jurisdiction.  Possible options include:</w:t>
      </w:r>
    </w:p>
    <w:p w:rsidR="00276EC4" w:rsidRPr="001054BA" w:rsidRDefault="00276EC4" w:rsidP="00276EC4">
      <w:pPr>
        <w:pStyle w:val="ListParagraph"/>
        <w:numPr>
          <w:ilvl w:val="0"/>
          <w:numId w:val="19"/>
        </w:numPr>
      </w:pPr>
      <w:r w:rsidRPr="001054BA">
        <w:t xml:space="preserve">The Traffic Sign Inspection Sheet or other form (see Appendix A) that is used for general condition inspections may also be used for </w:t>
      </w:r>
      <w:proofErr w:type="spellStart"/>
      <w:r w:rsidRPr="001054BA">
        <w:t>retroreflectivity</w:t>
      </w:r>
      <w:proofErr w:type="spellEnd"/>
      <w:r w:rsidRPr="001054BA">
        <w:t xml:space="preserve"> inspections, provided that the form is designed to accommodate data from both inspections.</w:t>
      </w:r>
    </w:p>
    <w:p w:rsidR="00276EC4" w:rsidRPr="001054BA" w:rsidRDefault="00276EC4" w:rsidP="00276EC4">
      <w:pPr>
        <w:pStyle w:val="ListParagraph"/>
        <w:numPr>
          <w:ilvl w:val="0"/>
          <w:numId w:val="19"/>
        </w:numPr>
      </w:pPr>
      <w:r w:rsidRPr="001054BA">
        <w:t xml:space="preserve">A separate Sign </w:t>
      </w:r>
      <w:proofErr w:type="spellStart"/>
      <w:r w:rsidRPr="001054BA">
        <w:t>Retroreflectivity</w:t>
      </w:r>
      <w:proofErr w:type="spellEnd"/>
      <w:r w:rsidRPr="001054BA">
        <w:t xml:space="preserve"> Inspection Form (see example attached) may be used.  In order to use this type of form, it may be helpful to prepare the list of signs for each roadway in advance of the nighttime inspections.  This list may be prepared from the traffic sign inventory.</w:t>
      </w:r>
    </w:p>
    <w:p w:rsidR="00276EC4" w:rsidRPr="001054BA" w:rsidRDefault="00276EC4" w:rsidP="00276EC4">
      <w:pPr>
        <w:pStyle w:val="ListParagraph"/>
        <w:numPr>
          <w:ilvl w:val="0"/>
          <w:numId w:val="19"/>
        </w:numPr>
        <w:spacing w:after="0"/>
      </w:pPr>
      <w:r w:rsidRPr="001054BA">
        <w:t xml:space="preserve">The Township may develop other forms or data collection processes for documenting the </w:t>
      </w:r>
      <w:proofErr w:type="spellStart"/>
      <w:r w:rsidRPr="001054BA">
        <w:t>retroreflectivity</w:t>
      </w:r>
      <w:proofErr w:type="spellEnd"/>
      <w:r w:rsidRPr="001054BA">
        <w:t xml:space="preserve"> inspections.</w:t>
      </w:r>
    </w:p>
    <w:p w:rsidR="00276EC4" w:rsidRDefault="00276EC4"/>
    <w:p w:rsidR="00802BFA" w:rsidRDefault="00802BFA"/>
    <w:p w:rsidR="00802BFA" w:rsidRDefault="00802BFA"/>
    <w:p w:rsidR="00802BFA" w:rsidRDefault="00802BFA"/>
    <w:p w:rsidR="00802BFA" w:rsidRDefault="00802BFA"/>
    <w:p w:rsidR="00802BFA" w:rsidRDefault="00802BFA"/>
    <w:p w:rsidR="00802BFA" w:rsidRPr="00802BFA" w:rsidRDefault="00802BFA" w:rsidP="00802BFA">
      <w:pPr>
        <w:spacing w:after="0"/>
      </w:pPr>
    </w:p>
    <w:p w:rsidR="00802BFA" w:rsidRDefault="00802BFA" w:rsidP="00802BFA">
      <w:pPr>
        <w:spacing w:after="0"/>
        <w:rPr>
          <w:sz w:val="16"/>
          <w:szCs w:val="16"/>
        </w:rPr>
      </w:pPr>
    </w:p>
    <w:p w:rsidR="00802BFA" w:rsidRPr="00802BFA" w:rsidRDefault="00802BFA" w:rsidP="00802BFA">
      <w:pPr>
        <w:spacing w:after="0"/>
        <w:rPr>
          <w:sz w:val="16"/>
          <w:szCs w:val="16"/>
        </w:rPr>
      </w:pPr>
    </w:p>
    <w:p w:rsidR="00802BFA" w:rsidRDefault="00802BFA" w:rsidP="00802BFA">
      <w:pPr>
        <w:jc w:val="center"/>
        <w:rPr>
          <w:i/>
        </w:rPr>
      </w:pPr>
      <w:r>
        <w:rPr>
          <w:i/>
        </w:rPr>
        <w:t>Page 13</w:t>
      </w:r>
    </w:p>
    <w:p w:rsidR="00614DC4" w:rsidRPr="00F6478D" w:rsidRDefault="00614DC4" w:rsidP="00614DC4">
      <w:pPr>
        <w:spacing w:after="0"/>
        <w:jc w:val="center"/>
        <w:rPr>
          <w:b/>
          <w:sz w:val="28"/>
          <w:szCs w:val="28"/>
        </w:rPr>
      </w:pPr>
      <w:r w:rsidRPr="00F6478D">
        <w:rPr>
          <w:b/>
          <w:sz w:val="28"/>
          <w:szCs w:val="28"/>
        </w:rPr>
        <w:lastRenderedPageBreak/>
        <w:t xml:space="preserve">Visual Nighttime Inspection </w:t>
      </w:r>
      <w:r w:rsidR="00325A21" w:rsidRPr="00F6478D">
        <w:rPr>
          <w:b/>
          <w:sz w:val="28"/>
          <w:szCs w:val="28"/>
        </w:rPr>
        <w:t xml:space="preserve">Method </w:t>
      </w:r>
      <w:r w:rsidRPr="00F6478D">
        <w:rPr>
          <w:b/>
          <w:sz w:val="28"/>
          <w:szCs w:val="28"/>
        </w:rPr>
        <w:t>–</w:t>
      </w:r>
    </w:p>
    <w:p w:rsidR="00614DC4" w:rsidRPr="00F6478D" w:rsidRDefault="00276EC4" w:rsidP="00614DC4">
      <w:pPr>
        <w:spacing w:after="0"/>
        <w:jc w:val="center"/>
        <w:rPr>
          <w:b/>
          <w:sz w:val="28"/>
          <w:szCs w:val="28"/>
        </w:rPr>
      </w:pPr>
      <w:r w:rsidRPr="00F6478D">
        <w:rPr>
          <w:b/>
          <w:sz w:val="28"/>
          <w:szCs w:val="28"/>
        </w:rPr>
        <w:t>C</w:t>
      </w:r>
      <w:r w:rsidR="00614DC4" w:rsidRPr="00F6478D">
        <w:rPr>
          <w:b/>
          <w:sz w:val="28"/>
          <w:szCs w:val="28"/>
        </w:rPr>
        <w:t>o</w:t>
      </w:r>
      <w:r w:rsidR="00224696" w:rsidRPr="00F6478D">
        <w:rPr>
          <w:b/>
          <w:sz w:val="28"/>
          <w:szCs w:val="28"/>
        </w:rPr>
        <w:t xml:space="preserve">mparison </w:t>
      </w:r>
      <w:r w:rsidR="00614DC4" w:rsidRPr="00F6478D">
        <w:rPr>
          <w:b/>
          <w:sz w:val="28"/>
          <w:szCs w:val="28"/>
        </w:rPr>
        <w:t>Pa</w:t>
      </w:r>
      <w:r w:rsidR="00224696" w:rsidRPr="00F6478D">
        <w:rPr>
          <w:b/>
          <w:sz w:val="28"/>
          <w:szCs w:val="28"/>
        </w:rPr>
        <w:t xml:space="preserve">nels </w:t>
      </w:r>
      <w:r w:rsidR="00325A21" w:rsidRPr="00F6478D">
        <w:rPr>
          <w:b/>
          <w:sz w:val="28"/>
          <w:szCs w:val="28"/>
        </w:rPr>
        <w:t>Procedure</w:t>
      </w:r>
    </w:p>
    <w:p w:rsidR="004E4E75" w:rsidRPr="001054BA" w:rsidRDefault="004E4E75" w:rsidP="004E4E75">
      <w:pPr>
        <w:spacing w:after="0"/>
      </w:pPr>
    </w:p>
    <w:p w:rsidR="00276EC4" w:rsidRPr="001054BA" w:rsidRDefault="00276EC4" w:rsidP="00276EC4">
      <w:pPr>
        <w:spacing w:after="0"/>
      </w:pPr>
      <w:r w:rsidRPr="001054BA">
        <w:t xml:space="preserve">The OMUTCD describes several assessment and management methods that may be used to maintain traffic sign </w:t>
      </w:r>
      <w:proofErr w:type="spellStart"/>
      <w:r w:rsidRPr="001054BA">
        <w:t>retroreflectivity</w:t>
      </w:r>
      <w:proofErr w:type="spellEnd"/>
      <w:r w:rsidRPr="001054BA">
        <w:t>.   The Federal Highway Administration has also published resource materials that describe procedures for using these methods.</w:t>
      </w:r>
    </w:p>
    <w:p w:rsidR="00276EC4" w:rsidRPr="00A611CC" w:rsidRDefault="00276EC4" w:rsidP="00276EC4">
      <w:pPr>
        <w:spacing w:after="0"/>
        <w:rPr>
          <w:sz w:val="18"/>
          <w:szCs w:val="18"/>
        </w:rPr>
      </w:pPr>
    </w:p>
    <w:p w:rsidR="00276EC4" w:rsidRPr="001054BA" w:rsidRDefault="00276EC4" w:rsidP="00276EC4">
      <w:pPr>
        <w:spacing w:after="0"/>
        <w:rPr>
          <w:rFonts w:cstheme="minorHAnsi"/>
        </w:rPr>
      </w:pPr>
      <w:r w:rsidRPr="001054BA">
        <w:t xml:space="preserve">For calendar year 2012, the Township has decided to use the </w:t>
      </w:r>
      <w:r w:rsidRPr="001054BA">
        <w:rPr>
          <w:b/>
        </w:rPr>
        <w:t>Visual Nighttime Inspection Method – Comparison Panels Procedure</w:t>
      </w:r>
      <w:r w:rsidRPr="001054BA">
        <w:t xml:space="preserve"> to evaluate the </w:t>
      </w:r>
      <w:proofErr w:type="spellStart"/>
      <w:r w:rsidRPr="001054BA">
        <w:t>retroreflectivity</w:t>
      </w:r>
      <w:proofErr w:type="spellEnd"/>
      <w:r w:rsidRPr="001054BA">
        <w:t xml:space="preserve"> of traffic signs on its roads.  </w:t>
      </w:r>
      <w:r w:rsidRPr="001054BA">
        <w:rPr>
          <w:rFonts w:cstheme="minorHAnsi"/>
        </w:rPr>
        <w:t>The OMUTCD describes Visual Nighttime Inspection as follows:</w:t>
      </w:r>
    </w:p>
    <w:p w:rsidR="008051B4" w:rsidRPr="008051B4" w:rsidRDefault="00276EC4" w:rsidP="008051B4">
      <w:pPr>
        <w:autoSpaceDE w:val="0"/>
        <w:autoSpaceDN w:val="0"/>
        <w:adjustRightInd w:val="0"/>
        <w:spacing w:after="0" w:line="240" w:lineRule="auto"/>
        <w:ind w:left="720"/>
        <w:rPr>
          <w:rFonts w:cstheme="minorHAnsi"/>
          <w:sz w:val="18"/>
          <w:szCs w:val="18"/>
        </w:rPr>
      </w:pPr>
      <w:r w:rsidRPr="001054BA">
        <w:rPr>
          <w:rFonts w:cstheme="minorHAnsi"/>
        </w:rPr>
        <w:t xml:space="preserve">“The </w:t>
      </w:r>
      <w:proofErr w:type="spellStart"/>
      <w:r w:rsidRPr="001054BA">
        <w:rPr>
          <w:rFonts w:cstheme="minorHAnsi"/>
        </w:rPr>
        <w:t>retroreflectivity</w:t>
      </w:r>
      <w:proofErr w:type="spellEnd"/>
      <w:r w:rsidRPr="001054BA">
        <w:rPr>
          <w:rFonts w:cstheme="minorHAnsi"/>
        </w:rPr>
        <w:t xml:space="preserve"> of an existing sign is assessed by a trained sign inspector conducting a visual inspection from a moving vehicle during nighttime conditions. Signs that are visually identified by the inspector to have </w:t>
      </w:r>
      <w:proofErr w:type="spellStart"/>
      <w:r w:rsidRPr="001054BA">
        <w:rPr>
          <w:rFonts w:cstheme="minorHAnsi"/>
        </w:rPr>
        <w:t>retroreflectivity</w:t>
      </w:r>
      <w:proofErr w:type="spellEnd"/>
      <w:r w:rsidRPr="001054BA">
        <w:rPr>
          <w:rFonts w:cstheme="minorHAnsi"/>
        </w:rPr>
        <w:t xml:space="preserve"> below the minimum levels should be replaced.”</w:t>
      </w:r>
    </w:p>
    <w:p w:rsidR="004E4E75" w:rsidRPr="008051B4" w:rsidRDefault="008051B4" w:rsidP="008051B4">
      <w:pPr>
        <w:autoSpaceDE w:val="0"/>
        <w:autoSpaceDN w:val="0"/>
        <w:adjustRightInd w:val="0"/>
        <w:spacing w:after="0" w:line="240" w:lineRule="auto"/>
        <w:rPr>
          <w:rFonts w:cstheme="minorHAnsi"/>
          <w:sz w:val="18"/>
          <w:szCs w:val="18"/>
        </w:rPr>
      </w:pPr>
      <w:r w:rsidRPr="008051B4">
        <w:rPr>
          <w:rFonts w:cstheme="minorHAnsi"/>
          <w:sz w:val="18"/>
          <w:szCs w:val="18"/>
        </w:rPr>
        <w:t xml:space="preserve"> </w:t>
      </w:r>
    </w:p>
    <w:p w:rsidR="00224696" w:rsidRPr="00D43F26" w:rsidRDefault="00224696" w:rsidP="00224696">
      <w:pPr>
        <w:spacing w:after="0"/>
      </w:pPr>
      <w:r w:rsidRPr="00D43F26">
        <w:rPr>
          <w:b/>
        </w:rPr>
        <w:t>C</w:t>
      </w:r>
      <w:r w:rsidR="00D274C9" w:rsidRPr="00D43F26">
        <w:rPr>
          <w:b/>
        </w:rPr>
        <w:t xml:space="preserve">omparison Panels </w:t>
      </w:r>
      <w:r w:rsidRPr="00D43F26">
        <w:rPr>
          <w:b/>
        </w:rPr>
        <w:t>Procedure</w:t>
      </w:r>
      <w:r w:rsidRPr="00D43F26">
        <w:t xml:space="preserve"> – Comparison panels are used to assess signs that have marginal </w:t>
      </w:r>
      <w:proofErr w:type="spellStart"/>
      <w:r w:rsidRPr="00D43F26">
        <w:t>retroreflectivity</w:t>
      </w:r>
      <w:proofErr w:type="spellEnd"/>
      <w:r w:rsidRPr="00D43F26">
        <w:t xml:space="preserve">.  The comparison panels are fabricated at </w:t>
      </w:r>
      <w:proofErr w:type="spellStart"/>
      <w:r w:rsidRPr="00D43F26">
        <w:t>retroreflectivity</w:t>
      </w:r>
      <w:proofErr w:type="spellEnd"/>
      <w:r w:rsidRPr="00D43F26">
        <w:t xml:space="preserve"> levels at or above the minimum levels.  When the</w:t>
      </w:r>
      <w:r w:rsidR="00163BCB" w:rsidRPr="00D43F26">
        <w:t xml:space="preserve"> </w:t>
      </w:r>
      <w:r w:rsidRPr="00D43F26">
        <w:t>visual</w:t>
      </w:r>
      <w:r w:rsidR="00376247" w:rsidRPr="00D43F26">
        <w:t xml:space="preserve"> [nighttime] </w:t>
      </w:r>
      <w:r w:rsidRPr="00D43F26">
        <w:t xml:space="preserve">inspection identifies the </w:t>
      </w:r>
      <w:proofErr w:type="spellStart"/>
      <w:r w:rsidRPr="00D43F26">
        <w:t>retroreflectivity</w:t>
      </w:r>
      <w:proofErr w:type="spellEnd"/>
      <w:r w:rsidRPr="00D43F26">
        <w:t xml:space="preserve"> of a sign as marginal, a comparison panel is attached to the sign and the sign/panel combination is viewed and compared by the inspector.</w:t>
      </w:r>
      <w:r w:rsidR="00047E5C" w:rsidRPr="00D43F26">
        <w:t xml:space="preserve">  (</w:t>
      </w:r>
      <w:r w:rsidR="00047E5C" w:rsidRPr="00D43F26">
        <w:rPr>
          <w:rFonts w:cstheme="minorHAnsi"/>
        </w:rPr>
        <w:t xml:space="preserve">“Maintaining Traffic Sign </w:t>
      </w:r>
      <w:proofErr w:type="spellStart"/>
      <w:r w:rsidR="00047E5C" w:rsidRPr="00D43F26">
        <w:rPr>
          <w:rFonts w:cstheme="minorHAnsi"/>
        </w:rPr>
        <w:t>Retroreflectivity</w:t>
      </w:r>
      <w:proofErr w:type="spellEnd"/>
      <w:r w:rsidR="00047E5C" w:rsidRPr="00D43F26">
        <w:rPr>
          <w:rFonts w:cstheme="minorHAnsi"/>
        </w:rPr>
        <w:t>” – FHWA-SA-07-020)</w:t>
      </w:r>
    </w:p>
    <w:p w:rsidR="003E01CC" w:rsidRPr="00D43F26" w:rsidRDefault="003E01CC" w:rsidP="004E4E75">
      <w:pPr>
        <w:spacing w:after="0"/>
        <w:rPr>
          <w:sz w:val="18"/>
          <w:szCs w:val="18"/>
        </w:rPr>
      </w:pPr>
    </w:p>
    <w:p w:rsidR="00276EC4" w:rsidRPr="00D43F26" w:rsidRDefault="00276EC4" w:rsidP="00276EC4">
      <w:pPr>
        <w:spacing w:after="0"/>
        <w:rPr>
          <w:rFonts w:cstheme="minorHAnsi"/>
        </w:rPr>
      </w:pPr>
      <w:r w:rsidRPr="00D43F26">
        <w:rPr>
          <w:rFonts w:cstheme="minorHAnsi"/>
        </w:rPr>
        <w:t>The following FHWA resources include recommendations and instructions for proper use of the Comparison Panels Procedure to conduct nighttime visual inspections.</w:t>
      </w:r>
      <w:r w:rsidR="00A13947" w:rsidRPr="00D43F26">
        <w:rPr>
          <w:rFonts w:cstheme="minorHAnsi"/>
        </w:rPr>
        <w:t xml:space="preserve">  </w:t>
      </w:r>
      <w:r w:rsidR="00A13947" w:rsidRPr="00D43F26">
        <w:rPr>
          <w:rFonts w:cstheme="minorHAnsi"/>
          <w:i/>
        </w:rPr>
        <w:t>Note:</w:t>
      </w:r>
      <w:r w:rsidR="003755FE" w:rsidRPr="00D43F26">
        <w:rPr>
          <w:rFonts w:cstheme="minorHAnsi"/>
          <w:i/>
        </w:rPr>
        <w:t xml:space="preserve"> </w:t>
      </w:r>
      <w:r w:rsidR="00A13947" w:rsidRPr="00D43F26">
        <w:rPr>
          <w:rFonts w:cstheme="minorHAnsi"/>
          <w:i/>
        </w:rPr>
        <w:t xml:space="preserve">Comparison panels need to be properly stored, maintained, and checked </w:t>
      </w:r>
      <w:r w:rsidR="00B85228" w:rsidRPr="00D43F26">
        <w:rPr>
          <w:rFonts w:cstheme="minorHAnsi"/>
          <w:i/>
        </w:rPr>
        <w:t xml:space="preserve">with a </w:t>
      </w:r>
      <w:proofErr w:type="spellStart"/>
      <w:r w:rsidR="00B85228" w:rsidRPr="00D43F26">
        <w:rPr>
          <w:rFonts w:cstheme="minorHAnsi"/>
          <w:i/>
        </w:rPr>
        <w:t>retroreflectometer</w:t>
      </w:r>
      <w:proofErr w:type="spellEnd"/>
      <w:r w:rsidR="00B85228" w:rsidRPr="00D43F26">
        <w:rPr>
          <w:rFonts w:cstheme="minorHAnsi"/>
          <w:i/>
        </w:rPr>
        <w:t xml:space="preserve"> </w:t>
      </w:r>
      <w:r w:rsidR="00A13947" w:rsidRPr="00D43F26">
        <w:rPr>
          <w:rFonts w:cstheme="minorHAnsi"/>
          <w:i/>
        </w:rPr>
        <w:t xml:space="preserve">at periodic intervals to ensure that they have appropriate </w:t>
      </w:r>
      <w:proofErr w:type="spellStart"/>
      <w:r w:rsidR="00A13947" w:rsidRPr="00D43F26">
        <w:rPr>
          <w:rFonts w:cstheme="minorHAnsi"/>
          <w:i/>
        </w:rPr>
        <w:t>retroreflectivity</w:t>
      </w:r>
      <w:proofErr w:type="spellEnd"/>
      <w:r w:rsidR="00A13947" w:rsidRPr="00D43F26">
        <w:rPr>
          <w:rFonts w:cstheme="minorHAnsi"/>
          <w:i/>
        </w:rPr>
        <w:t xml:space="preserve"> levels.</w:t>
      </w:r>
    </w:p>
    <w:p w:rsidR="00276EC4" w:rsidRPr="00D43F26" w:rsidRDefault="00276EC4" w:rsidP="00276EC4">
      <w:pPr>
        <w:spacing w:after="0"/>
        <w:rPr>
          <w:rFonts w:cstheme="minorHAnsi"/>
          <w:sz w:val="18"/>
          <w:szCs w:val="18"/>
        </w:rPr>
      </w:pPr>
    </w:p>
    <w:p w:rsidR="00276EC4" w:rsidRPr="001054BA" w:rsidRDefault="00276EC4" w:rsidP="00276EC4">
      <w:pPr>
        <w:pStyle w:val="ListParagraph"/>
        <w:numPr>
          <w:ilvl w:val="0"/>
          <w:numId w:val="23"/>
        </w:numPr>
        <w:spacing w:after="0"/>
        <w:ind w:left="360" w:hanging="180"/>
        <w:rPr>
          <w:rFonts w:cstheme="minorHAnsi"/>
        </w:rPr>
      </w:pPr>
      <w:r w:rsidRPr="001054BA">
        <w:rPr>
          <w:rFonts w:cstheme="minorHAnsi"/>
        </w:rPr>
        <w:t xml:space="preserve">“Maintaining Traffic Sign </w:t>
      </w:r>
      <w:proofErr w:type="spellStart"/>
      <w:r w:rsidRPr="001054BA">
        <w:rPr>
          <w:rFonts w:cstheme="minorHAnsi"/>
        </w:rPr>
        <w:t>Retroreflectivity</w:t>
      </w:r>
      <w:proofErr w:type="spellEnd"/>
      <w:r w:rsidRPr="001054BA">
        <w:rPr>
          <w:rFonts w:cstheme="minorHAnsi"/>
        </w:rPr>
        <w:t>” – FHWA-SA-07-020.</w:t>
      </w:r>
      <w:r w:rsidR="00E04105" w:rsidRPr="001054BA">
        <w:rPr>
          <w:rFonts w:cstheme="minorHAnsi"/>
        </w:rPr>
        <w:t xml:space="preserve">  (2007)</w:t>
      </w:r>
    </w:p>
    <w:p w:rsidR="00276EC4" w:rsidRPr="001054BA" w:rsidRDefault="00276EC4" w:rsidP="00276EC4">
      <w:pPr>
        <w:spacing w:after="0"/>
        <w:rPr>
          <w:rFonts w:cstheme="minorHAnsi"/>
        </w:rPr>
      </w:pPr>
      <w:r w:rsidRPr="001054BA">
        <w:rPr>
          <w:rFonts w:cstheme="minorHAnsi"/>
        </w:rPr>
        <w:t xml:space="preserve">        </w:t>
      </w:r>
      <w:hyperlink r:id="rId16" w:history="1">
        <w:r w:rsidRPr="001054BA">
          <w:rPr>
            <w:rStyle w:val="Hyperlink"/>
            <w:rFonts w:cstheme="minorHAnsi"/>
            <w:color w:val="auto"/>
          </w:rPr>
          <w:t>http://safety.fhwa.dot.gov/roadway_dept/night_visib/policy_guide/fhwasa07020/</w:t>
        </w:r>
      </w:hyperlink>
    </w:p>
    <w:p w:rsidR="00276EC4" w:rsidRPr="00A611CC" w:rsidRDefault="00276EC4" w:rsidP="00276EC4">
      <w:pPr>
        <w:spacing w:after="0"/>
        <w:rPr>
          <w:rFonts w:cstheme="minorHAnsi"/>
          <w:sz w:val="18"/>
          <w:szCs w:val="18"/>
        </w:rPr>
      </w:pPr>
    </w:p>
    <w:p w:rsidR="00276EC4" w:rsidRPr="001054BA" w:rsidRDefault="00276EC4" w:rsidP="00276EC4">
      <w:pPr>
        <w:pStyle w:val="ListParagraph"/>
        <w:numPr>
          <w:ilvl w:val="0"/>
          <w:numId w:val="23"/>
        </w:numPr>
        <w:spacing w:after="0"/>
        <w:ind w:left="360" w:hanging="180"/>
        <w:rPr>
          <w:rFonts w:cstheme="minorHAnsi"/>
        </w:rPr>
      </w:pPr>
      <w:r w:rsidRPr="001054BA">
        <w:rPr>
          <w:rFonts w:cstheme="minorHAnsi"/>
        </w:rPr>
        <w:t xml:space="preserve">“Inspector Training for Sign </w:t>
      </w:r>
      <w:proofErr w:type="spellStart"/>
      <w:r w:rsidRPr="001054BA">
        <w:rPr>
          <w:rFonts w:cstheme="minorHAnsi"/>
        </w:rPr>
        <w:t>Retroreflectivity</w:t>
      </w:r>
      <w:proofErr w:type="spellEnd"/>
      <w:r w:rsidRPr="001054BA">
        <w:rPr>
          <w:rFonts w:cstheme="minorHAnsi"/>
        </w:rPr>
        <w:t xml:space="preserve">” (PowerPoint presentation with instructor notes, October 2008) – FHWA ‘Sign </w:t>
      </w:r>
      <w:proofErr w:type="spellStart"/>
      <w:r w:rsidRPr="001054BA">
        <w:rPr>
          <w:rFonts w:cstheme="minorHAnsi"/>
        </w:rPr>
        <w:t>Retroreflectivity</w:t>
      </w:r>
      <w:proofErr w:type="spellEnd"/>
      <w:r w:rsidRPr="001054BA">
        <w:rPr>
          <w:rFonts w:cstheme="minorHAnsi"/>
        </w:rPr>
        <w:t xml:space="preserve"> Toolkit’ website / Educational Resources.</w:t>
      </w:r>
    </w:p>
    <w:p w:rsidR="00276EC4" w:rsidRPr="001054BA" w:rsidRDefault="00276EC4" w:rsidP="00276EC4">
      <w:pPr>
        <w:spacing w:after="0"/>
        <w:rPr>
          <w:rFonts w:cstheme="minorHAnsi"/>
        </w:rPr>
      </w:pPr>
      <w:r w:rsidRPr="001054BA">
        <w:rPr>
          <w:rFonts w:cstheme="minorHAnsi"/>
        </w:rPr>
        <w:t xml:space="preserve">     </w:t>
      </w:r>
      <w:r w:rsidR="00E04105" w:rsidRPr="001054BA">
        <w:rPr>
          <w:rFonts w:cstheme="minorHAnsi"/>
        </w:rPr>
        <w:t xml:space="preserve">  </w:t>
      </w:r>
      <w:hyperlink r:id="rId17" w:history="1">
        <w:r w:rsidRPr="001054BA">
          <w:rPr>
            <w:rStyle w:val="Hyperlink"/>
            <w:rFonts w:cstheme="minorHAnsi"/>
            <w:color w:val="auto"/>
          </w:rPr>
          <w:t>http://safety.fhwa.dot.gov/roadway_dept/night_visib/retrotoolkit/education/powerpoint.htm</w:t>
        </w:r>
      </w:hyperlink>
    </w:p>
    <w:p w:rsidR="00276EC4" w:rsidRPr="00D43F26" w:rsidRDefault="00276EC4" w:rsidP="00276EC4">
      <w:pPr>
        <w:spacing w:after="0"/>
        <w:rPr>
          <w:rFonts w:cstheme="minorHAnsi"/>
          <w:sz w:val="18"/>
          <w:szCs w:val="18"/>
        </w:rPr>
      </w:pPr>
    </w:p>
    <w:p w:rsidR="00276EC4" w:rsidRPr="00D43F26" w:rsidRDefault="00A611CC" w:rsidP="00276EC4">
      <w:pPr>
        <w:pStyle w:val="ListParagraph"/>
        <w:numPr>
          <w:ilvl w:val="0"/>
          <w:numId w:val="23"/>
        </w:numPr>
        <w:spacing w:after="0"/>
        <w:ind w:left="360" w:hanging="180"/>
        <w:rPr>
          <w:rFonts w:cstheme="minorHAnsi"/>
        </w:rPr>
      </w:pPr>
      <w:r w:rsidRPr="00D43F26">
        <w:rPr>
          <w:rFonts w:cstheme="minorHAnsi"/>
        </w:rPr>
        <w:t xml:space="preserve">“Comparison Panels Procedure (with checklist)” – FHWA ‘Sign </w:t>
      </w:r>
      <w:proofErr w:type="spellStart"/>
      <w:r w:rsidRPr="00D43F26">
        <w:rPr>
          <w:rFonts w:cstheme="minorHAnsi"/>
        </w:rPr>
        <w:t>Retroreflectivity</w:t>
      </w:r>
      <w:proofErr w:type="spellEnd"/>
      <w:r w:rsidRPr="00D43F26">
        <w:rPr>
          <w:rFonts w:cstheme="minorHAnsi"/>
        </w:rPr>
        <w:t xml:space="preserve"> Toolkit’ website.</w:t>
      </w:r>
    </w:p>
    <w:p w:rsidR="00276EC4" w:rsidRPr="00D43F26" w:rsidRDefault="00276EC4" w:rsidP="00276EC4">
      <w:pPr>
        <w:spacing w:after="0"/>
        <w:rPr>
          <w:rFonts w:cstheme="minorHAnsi"/>
        </w:rPr>
      </w:pPr>
      <w:r w:rsidRPr="00D43F26">
        <w:rPr>
          <w:rFonts w:cstheme="minorHAnsi"/>
        </w:rPr>
        <w:t xml:space="preserve">       </w:t>
      </w:r>
      <w:hyperlink r:id="rId18" w:history="1">
        <w:r w:rsidRPr="00D43F26">
          <w:rPr>
            <w:rStyle w:val="Hyperlink"/>
            <w:rFonts w:cstheme="minorHAnsi"/>
            <w:color w:val="auto"/>
          </w:rPr>
          <w:t>http://safety.fhwa.dot.gov/roadway_dept/night_visib/retrotoolkit/moreinfo/maint/assessment.htm</w:t>
        </w:r>
      </w:hyperlink>
    </w:p>
    <w:p w:rsidR="00276EC4" w:rsidRPr="00D43F26" w:rsidRDefault="00276EC4" w:rsidP="00276EC4">
      <w:pPr>
        <w:spacing w:after="0"/>
        <w:rPr>
          <w:rFonts w:cstheme="minorHAnsi"/>
          <w:sz w:val="18"/>
          <w:szCs w:val="18"/>
        </w:rPr>
      </w:pPr>
    </w:p>
    <w:p w:rsidR="00E04105" w:rsidRPr="00D43F26" w:rsidRDefault="00E04105" w:rsidP="00E04105">
      <w:pPr>
        <w:pStyle w:val="ListParagraph"/>
        <w:numPr>
          <w:ilvl w:val="0"/>
          <w:numId w:val="23"/>
        </w:numPr>
        <w:spacing w:after="0"/>
        <w:ind w:left="360" w:hanging="180"/>
        <w:rPr>
          <w:rFonts w:cstheme="minorHAnsi"/>
        </w:rPr>
      </w:pPr>
      <w:r w:rsidRPr="00D43F26">
        <w:rPr>
          <w:rFonts w:cstheme="minorHAnsi"/>
        </w:rPr>
        <w:t xml:space="preserve">“Methods for Maintaining Traffic Sign </w:t>
      </w:r>
      <w:proofErr w:type="spellStart"/>
      <w:r w:rsidRPr="00D43F26">
        <w:rPr>
          <w:rFonts w:cstheme="minorHAnsi"/>
        </w:rPr>
        <w:t>Retroreflectivity</w:t>
      </w:r>
      <w:proofErr w:type="spellEnd"/>
      <w:r w:rsidRPr="00D43F26">
        <w:rPr>
          <w:rFonts w:cstheme="minorHAnsi"/>
        </w:rPr>
        <w:t>” – FHWA-HRT-08-026.  (2007)</w:t>
      </w:r>
    </w:p>
    <w:p w:rsidR="00E04105" w:rsidRPr="00D43F26" w:rsidRDefault="00E04105" w:rsidP="00E04105">
      <w:pPr>
        <w:spacing w:after="0"/>
        <w:rPr>
          <w:rFonts w:cstheme="minorHAnsi"/>
        </w:rPr>
      </w:pPr>
      <w:r w:rsidRPr="00D43F26">
        <w:rPr>
          <w:rFonts w:cstheme="minorHAnsi"/>
        </w:rPr>
        <w:t xml:space="preserve">       </w:t>
      </w:r>
      <w:hyperlink r:id="rId19" w:history="1">
        <w:r w:rsidRPr="00D43F26">
          <w:rPr>
            <w:rStyle w:val="Hyperlink"/>
            <w:rFonts w:cstheme="minorHAnsi"/>
            <w:color w:val="auto"/>
          </w:rPr>
          <w:t>http://safety.fhwa.dot.gov/roadway_dept/night_visib/policy_guide/fhwahrt08026/</w:t>
        </w:r>
      </w:hyperlink>
    </w:p>
    <w:p w:rsidR="00A611CC" w:rsidRPr="00D43F26" w:rsidRDefault="00A611CC" w:rsidP="00A611CC">
      <w:pPr>
        <w:spacing w:after="0"/>
        <w:rPr>
          <w:sz w:val="18"/>
          <w:szCs w:val="18"/>
        </w:rPr>
      </w:pPr>
    </w:p>
    <w:p w:rsidR="00A611CC" w:rsidRPr="00D43F26" w:rsidRDefault="00A611CC" w:rsidP="00A611CC">
      <w:pPr>
        <w:spacing w:after="0"/>
        <w:rPr>
          <w:rFonts w:cstheme="minorHAnsi"/>
        </w:rPr>
      </w:pPr>
      <w:r w:rsidRPr="00D43F26">
        <w:t xml:space="preserve">The Township will review these resources and adopt </w:t>
      </w:r>
      <w:r w:rsidRPr="00D43F26">
        <w:rPr>
          <w:rFonts w:cstheme="minorHAnsi"/>
        </w:rPr>
        <w:t xml:space="preserve">appropriate inspection practices for properly using the Comparison Panels Procedure to comply with the OMUTCD </w:t>
      </w:r>
      <w:proofErr w:type="spellStart"/>
      <w:r w:rsidRPr="00D43F26">
        <w:rPr>
          <w:rFonts w:cstheme="minorHAnsi"/>
        </w:rPr>
        <w:t>retroreflectivity</w:t>
      </w:r>
      <w:proofErr w:type="spellEnd"/>
      <w:r w:rsidRPr="00D43F26">
        <w:rPr>
          <w:rFonts w:cstheme="minorHAnsi"/>
        </w:rPr>
        <w:t xml:space="preserve"> standards.  The procedure steps and requirements will be listed and attached to this document.</w:t>
      </w:r>
    </w:p>
    <w:p w:rsidR="00A611CC" w:rsidRPr="00D43F26" w:rsidRDefault="00A611CC" w:rsidP="00A611CC">
      <w:pPr>
        <w:spacing w:after="0"/>
        <w:rPr>
          <w:rFonts w:cstheme="minorHAnsi"/>
          <w:sz w:val="18"/>
          <w:szCs w:val="18"/>
        </w:rPr>
      </w:pPr>
    </w:p>
    <w:p w:rsidR="00A611CC" w:rsidRPr="00D43F26" w:rsidRDefault="00A611CC" w:rsidP="00A611CC">
      <w:pPr>
        <w:spacing w:after="0"/>
        <w:rPr>
          <w:rFonts w:cstheme="minorHAnsi"/>
        </w:rPr>
      </w:pPr>
      <w:r w:rsidRPr="00D43F26">
        <w:rPr>
          <w:rFonts w:cstheme="minorHAnsi"/>
        </w:rPr>
        <w:t>The Township will also determine the type(s) or extent of training their inspector(s) will need in order to perform this function in accordance with the OMUTCD requirements.</w:t>
      </w:r>
    </w:p>
    <w:p w:rsidR="00A611CC" w:rsidRPr="00D43F26" w:rsidRDefault="00A611CC" w:rsidP="00A611CC">
      <w:pPr>
        <w:spacing w:after="0"/>
      </w:pPr>
    </w:p>
    <w:p w:rsidR="00A611CC" w:rsidRPr="000F5B51" w:rsidRDefault="00A611CC" w:rsidP="00A611CC">
      <w:pPr>
        <w:jc w:val="center"/>
        <w:rPr>
          <w:i/>
        </w:rPr>
      </w:pPr>
      <w:r>
        <w:rPr>
          <w:i/>
        </w:rPr>
        <w:t>Page 14</w:t>
      </w:r>
    </w:p>
    <w:p w:rsidR="00A611CC" w:rsidRDefault="00A611CC" w:rsidP="00A611CC">
      <w:pPr>
        <w:spacing w:after="0"/>
      </w:pPr>
    </w:p>
    <w:p w:rsidR="00AC39FA" w:rsidRDefault="009B03E1" w:rsidP="002A2FD4">
      <w:r>
        <w:rPr>
          <w:noProof/>
        </w:rPr>
        <w:drawing>
          <wp:anchor distT="0" distB="0" distL="114300" distR="114300" simplePos="0" relativeHeight="251687936" behindDoc="0" locked="0" layoutInCell="1" allowOverlap="1" wp14:anchorId="7DFC7BF7" wp14:editId="5A2CAF56">
            <wp:simplePos x="0" y="0"/>
            <wp:positionH relativeFrom="column">
              <wp:posOffset>-619125</wp:posOffset>
            </wp:positionH>
            <wp:positionV relativeFrom="paragraph">
              <wp:posOffset>-131445</wp:posOffset>
            </wp:positionV>
            <wp:extent cx="7203440" cy="59436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7203440" cy="5943600"/>
                    </a:xfrm>
                    <a:prstGeom prst="rect">
                      <a:avLst/>
                    </a:prstGeom>
                  </pic:spPr>
                </pic:pic>
              </a:graphicData>
            </a:graphic>
            <wp14:sizeRelH relativeFrom="page">
              <wp14:pctWidth>0</wp14:pctWidth>
            </wp14:sizeRelH>
            <wp14:sizeRelV relativeFrom="page">
              <wp14:pctHeight>0</wp14:pctHeight>
            </wp14:sizeRelV>
          </wp:anchor>
        </w:drawing>
      </w:r>
    </w:p>
    <w:p w:rsidR="002A2FD4" w:rsidRDefault="002A2FD4" w:rsidP="002A2FD4"/>
    <w:p w:rsidR="002A2FD4" w:rsidRDefault="002A2FD4" w:rsidP="002A2FD4"/>
    <w:p w:rsidR="009375CF" w:rsidRPr="001054BA" w:rsidRDefault="009375CF" w:rsidP="009375CF">
      <w:pPr>
        <w:rPr>
          <w:rStyle w:val="Hyperlink"/>
          <w:color w:val="auto"/>
        </w:rPr>
      </w:pPr>
      <w:r w:rsidRPr="001054BA">
        <w:t xml:space="preserve">Shown above is one example of an inspection form that could be used for conducting visual nighttime inspections.  </w:t>
      </w:r>
      <w:r w:rsidRPr="001054BA">
        <w:rPr>
          <w:i/>
        </w:rPr>
        <w:t xml:space="preserve">Source: Federal Highway Administration – “Inspector Training for Sign </w:t>
      </w:r>
      <w:proofErr w:type="spellStart"/>
      <w:r w:rsidRPr="001054BA">
        <w:rPr>
          <w:i/>
        </w:rPr>
        <w:t>Retroreflectivity</w:t>
      </w:r>
      <w:proofErr w:type="spellEnd"/>
      <w:r w:rsidRPr="001054BA">
        <w:rPr>
          <w:i/>
        </w:rPr>
        <w:t>” (PowerPoint presentation with instructor notes, October 2008).</w:t>
      </w:r>
      <w:r w:rsidRPr="001054BA">
        <w:t xml:space="preserve"> </w:t>
      </w:r>
      <w:hyperlink r:id="rId21" w:history="1">
        <w:r w:rsidRPr="001054BA">
          <w:rPr>
            <w:rStyle w:val="Hyperlink"/>
            <w:color w:val="auto"/>
          </w:rPr>
          <w:t>http://safety.fhwa.dot.gov/roadway_dept/night_visib/retrotoolkit/education/powerpoint.htm</w:t>
        </w:r>
      </w:hyperlink>
    </w:p>
    <w:p w:rsidR="00802BFA" w:rsidRDefault="00802BFA" w:rsidP="00802BFA">
      <w:pPr>
        <w:jc w:val="center"/>
        <w:rPr>
          <w:i/>
        </w:rPr>
      </w:pPr>
    </w:p>
    <w:p w:rsidR="00802BFA" w:rsidRDefault="00802BFA" w:rsidP="00802BFA">
      <w:pPr>
        <w:jc w:val="center"/>
        <w:rPr>
          <w:i/>
        </w:rPr>
      </w:pPr>
    </w:p>
    <w:p w:rsidR="00802BFA" w:rsidRPr="000F5B51" w:rsidRDefault="00802BFA" w:rsidP="00802BFA">
      <w:pPr>
        <w:jc w:val="center"/>
        <w:rPr>
          <w:i/>
        </w:rPr>
      </w:pPr>
      <w:r>
        <w:rPr>
          <w:i/>
        </w:rPr>
        <w:t>Page 15</w:t>
      </w:r>
    </w:p>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p w:rsidR="00802BFA" w:rsidRDefault="00802BFA" w:rsidP="00802BFA">
      <w:pPr>
        <w:jc w:val="center"/>
        <w:rPr>
          <w:i/>
        </w:rPr>
      </w:pPr>
      <w:r>
        <w:rPr>
          <w:i/>
        </w:rPr>
        <w:t>Page 16</w:t>
      </w:r>
    </w:p>
    <w:p w:rsidR="00800BD1" w:rsidRPr="00D43F26" w:rsidRDefault="00800BD1" w:rsidP="00800BD1">
      <w:pPr>
        <w:spacing w:after="0"/>
        <w:jc w:val="center"/>
        <w:rPr>
          <w:b/>
          <w:sz w:val="36"/>
          <w:szCs w:val="36"/>
          <w:u w:val="single"/>
        </w:rPr>
      </w:pPr>
      <w:r w:rsidRPr="00D43F26">
        <w:rPr>
          <w:sz w:val="36"/>
          <w:szCs w:val="36"/>
          <w:u w:val="single"/>
        </w:rPr>
        <w:lastRenderedPageBreak/>
        <w:t>‘Fill in the Blanks’ Version</w:t>
      </w:r>
    </w:p>
    <w:p w:rsidR="00800BD1" w:rsidRPr="00D43F26" w:rsidRDefault="00800BD1" w:rsidP="00800BD1">
      <w:pPr>
        <w:spacing w:after="0"/>
        <w:jc w:val="center"/>
        <w:rPr>
          <w:sz w:val="36"/>
          <w:szCs w:val="36"/>
        </w:rPr>
      </w:pPr>
      <w:r w:rsidRPr="00D43F26">
        <w:rPr>
          <w:sz w:val="36"/>
          <w:szCs w:val="36"/>
        </w:rPr>
        <w:t>Template 2 – Comparison Panels Procedure</w:t>
      </w:r>
    </w:p>
    <w:p w:rsidR="00800BD1" w:rsidRPr="00D43F26" w:rsidRDefault="00800BD1" w:rsidP="00800BD1">
      <w:pPr>
        <w:spacing w:after="0"/>
        <w:jc w:val="center"/>
        <w:rPr>
          <w:i/>
          <w:sz w:val="28"/>
          <w:szCs w:val="28"/>
        </w:rPr>
      </w:pPr>
      <w:r w:rsidRPr="00D43F26">
        <w:rPr>
          <w:i/>
          <w:sz w:val="28"/>
          <w:szCs w:val="28"/>
        </w:rPr>
        <w:t>Visual Nighttime Inspection Method</w:t>
      </w:r>
    </w:p>
    <w:p w:rsidR="00800BD1" w:rsidRPr="00D43F26" w:rsidRDefault="00800BD1" w:rsidP="00800BD1">
      <w:pPr>
        <w:spacing w:after="0"/>
        <w:jc w:val="center"/>
        <w:rPr>
          <w:i/>
          <w:sz w:val="28"/>
          <w:szCs w:val="28"/>
        </w:rPr>
      </w:pPr>
      <w:r w:rsidRPr="00D43F26">
        <w:rPr>
          <w:i/>
          <w:sz w:val="28"/>
          <w:szCs w:val="28"/>
        </w:rPr>
        <w:t xml:space="preserve">Traffic Sign </w:t>
      </w:r>
      <w:proofErr w:type="spellStart"/>
      <w:r w:rsidRPr="00D43F26">
        <w:rPr>
          <w:i/>
          <w:sz w:val="28"/>
          <w:szCs w:val="28"/>
        </w:rPr>
        <w:t>Retroreflectivity</w:t>
      </w:r>
      <w:proofErr w:type="spellEnd"/>
      <w:r w:rsidRPr="00D43F26">
        <w:rPr>
          <w:i/>
          <w:sz w:val="28"/>
          <w:szCs w:val="28"/>
        </w:rPr>
        <w:t xml:space="preserve"> Maintenance Program</w:t>
      </w:r>
    </w:p>
    <w:p w:rsidR="00800BD1" w:rsidRPr="00CB76C8" w:rsidRDefault="00800BD1" w:rsidP="00800BD1">
      <w:pPr>
        <w:spacing w:after="0"/>
        <w:rPr>
          <w:sz w:val="36"/>
          <w:szCs w:val="36"/>
        </w:rPr>
      </w:pPr>
    </w:p>
    <w:p w:rsidR="00800BD1" w:rsidRDefault="00800BD1" w:rsidP="00800BD1">
      <w:pPr>
        <w:spacing w:after="0"/>
      </w:pPr>
    </w:p>
    <w:p w:rsidR="00800BD1" w:rsidRPr="00507B69" w:rsidRDefault="00800BD1" w:rsidP="00800BD1">
      <w:pPr>
        <w:spacing w:after="0"/>
        <w:rPr>
          <w:rStyle w:val="Hyperlink"/>
          <w:color w:val="auto"/>
          <w:sz w:val="24"/>
          <w:szCs w:val="24"/>
        </w:rPr>
      </w:pPr>
      <w:r w:rsidRPr="00507B69">
        <w:rPr>
          <w:sz w:val="24"/>
          <w:szCs w:val="24"/>
        </w:rPr>
        <w:t xml:space="preserve">It is recommended that agencies use the electronic version of this program template if at all possible.  This allows each agency to adapt or modify the template to best suit their needs.  The Microsoft Word file can be downloaded from the Ohio LTAP website, at:  </w:t>
      </w:r>
    </w:p>
    <w:p w:rsidR="0010718E" w:rsidRDefault="0010718E" w:rsidP="0010718E">
      <w:pPr>
        <w:spacing w:after="0"/>
        <w:ind w:right="540"/>
      </w:pPr>
      <w:hyperlink r:id="rId22" w:history="1">
        <w:r w:rsidRPr="00C47D84">
          <w:rPr>
            <w:rStyle w:val="Hyperlink"/>
          </w:rPr>
          <w:t>http://www.dot.state.oh.us/Divisions/Planning/LocalPrograms/LTAP/Pages/ImplementingaTrafficSignRetroreflectivityMaintenanceProgram.aspx</w:t>
        </w:r>
      </w:hyperlink>
    </w:p>
    <w:p w:rsidR="00800BD1" w:rsidRPr="00507B69" w:rsidRDefault="00800BD1" w:rsidP="00800BD1">
      <w:pPr>
        <w:spacing w:after="0"/>
        <w:rPr>
          <w:sz w:val="24"/>
          <w:szCs w:val="24"/>
        </w:rPr>
      </w:pPr>
      <w:bookmarkStart w:id="0" w:name="_GoBack"/>
      <w:bookmarkEnd w:id="0"/>
    </w:p>
    <w:p w:rsidR="00800BD1" w:rsidRPr="00507B69" w:rsidRDefault="00800BD1" w:rsidP="00800BD1">
      <w:pPr>
        <w:spacing w:after="0"/>
        <w:rPr>
          <w:sz w:val="24"/>
          <w:szCs w:val="24"/>
        </w:rPr>
      </w:pPr>
      <w:r>
        <w:rPr>
          <w:sz w:val="24"/>
          <w:szCs w:val="24"/>
        </w:rPr>
        <w:t>S</w:t>
      </w:r>
      <w:r w:rsidRPr="00507B69">
        <w:rPr>
          <w:sz w:val="24"/>
          <w:szCs w:val="24"/>
        </w:rPr>
        <w:t>ome agencies might not have computer access to the electronic version of this template.  These agencies could consider working with their County Engineer’s Office, or another local agency in the area, in order to customize one of the electronic templates for their use.</w:t>
      </w:r>
    </w:p>
    <w:p w:rsidR="00800BD1" w:rsidRPr="00825AAC" w:rsidRDefault="00800BD1" w:rsidP="00800BD1">
      <w:pPr>
        <w:spacing w:after="0"/>
        <w:rPr>
          <w:sz w:val="24"/>
          <w:szCs w:val="24"/>
        </w:rPr>
      </w:pPr>
    </w:p>
    <w:p w:rsidR="00800BD1" w:rsidRPr="00825AAC" w:rsidRDefault="00800BD1" w:rsidP="00800BD1">
      <w:pPr>
        <w:spacing w:after="0"/>
        <w:rPr>
          <w:sz w:val="24"/>
          <w:szCs w:val="24"/>
        </w:rPr>
      </w:pPr>
      <w:r w:rsidRPr="00825AAC">
        <w:rPr>
          <w:sz w:val="24"/>
          <w:szCs w:val="24"/>
        </w:rPr>
        <w:t>Another possibility is to use a ‘fill in the blanks’ template.  Attached are pages 1 through 6 of a ‘fill in the blanks’ version of the program template based on the C</w:t>
      </w:r>
      <w:r w:rsidR="00D43F26" w:rsidRPr="00825AAC">
        <w:rPr>
          <w:sz w:val="24"/>
          <w:szCs w:val="24"/>
        </w:rPr>
        <w:t>omparison Panels</w:t>
      </w:r>
      <w:r w:rsidRPr="00825AAC">
        <w:rPr>
          <w:sz w:val="24"/>
          <w:szCs w:val="24"/>
        </w:rPr>
        <w:t xml:space="preserve"> Procedure.  Pages 7 through 16 (Appendices A, B and C) are available from the preceding ‘guide’ version of this template.</w:t>
      </w:r>
    </w:p>
    <w:p w:rsidR="00800BD1" w:rsidRPr="00507B69" w:rsidRDefault="00800BD1" w:rsidP="00800BD1">
      <w:pPr>
        <w:rPr>
          <w:sz w:val="24"/>
          <w:szCs w:val="24"/>
        </w:rPr>
      </w:pPr>
    </w:p>
    <w:p w:rsidR="00800BD1" w:rsidRDefault="00800BD1" w:rsidP="00800BD1">
      <w:r>
        <w:rPr>
          <w:noProof/>
        </w:rPr>
        <mc:AlternateContent>
          <mc:Choice Requires="wps">
            <w:drawing>
              <wp:anchor distT="0" distB="0" distL="114300" distR="114300" simplePos="0" relativeHeight="251701248" behindDoc="0" locked="0" layoutInCell="1" allowOverlap="1" wp14:anchorId="665EAC86" wp14:editId="590D7EAC">
                <wp:simplePos x="0" y="0"/>
                <wp:positionH relativeFrom="column">
                  <wp:align>center</wp:align>
                </wp:positionH>
                <wp:positionV relativeFrom="paragraph">
                  <wp:posOffset>0</wp:posOffset>
                </wp:positionV>
                <wp:extent cx="4030980" cy="14001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1400175"/>
                        </a:xfrm>
                        <a:prstGeom prst="rect">
                          <a:avLst/>
                        </a:prstGeom>
                        <a:solidFill>
                          <a:srgbClr val="FFFFFF"/>
                        </a:solidFill>
                        <a:ln w="9525">
                          <a:solidFill>
                            <a:srgbClr val="000000"/>
                          </a:solidFill>
                          <a:miter lim="800000"/>
                          <a:headEnd/>
                          <a:tailEnd/>
                        </a:ln>
                      </wps:spPr>
                      <wps:txbx>
                        <w:txbxContent>
                          <w:p w:rsidR="00642D31" w:rsidRPr="00825AAC" w:rsidRDefault="00642D31" w:rsidP="00800BD1">
                            <w:pPr>
                              <w:spacing w:after="0"/>
                            </w:pPr>
                            <w:r w:rsidRPr="00825AAC">
                              <w:rPr>
                                <w:i/>
                                <w:sz w:val="24"/>
                                <w:szCs w:val="24"/>
                              </w:rPr>
                              <w:t xml:space="preserve">Please Note:  It is recommended that you carefully review the program template with your County Engineer, insurance provider, or legal counsel prior to formally adopting your agency’s sign </w:t>
                            </w:r>
                            <w:proofErr w:type="spellStart"/>
                            <w:r w:rsidRPr="00825AAC">
                              <w:rPr>
                                <w:i/>
                                <w:sz w:val="24"/>
                                <w:szCs w:val="24"/>
                              </w:rPr>
                              <w:t>retroreflectivity</w:t>
                            </w:r>
                            <w:proofErr w:type="spellEnd"/>
                            <w:r w:rsidRPr="00825AAC">
                              <w:rPr>
                                <w:i/>
                                <w:sz w:val="24"/>
                                <w:szCs w:val="24"/>
                              </w:rPr>
                              <w:t xml:space="preserve"> maintenance program.  Again, your agency is not required to use any of the templates developed by Ohio LTAP.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EAC86" id="_x0000_s1027" type="#_x0000_t202" style="position:absolute;margin-left:0;margin-top:0;width:317.4pt;height:110.25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">
                <v:textbox>
                  <w:txbxContent>
                    <w:p w:rsidR="00642D31" w:rsidRPr="00825AAC" w:rsidRDefault="00642D31" w:rsidP="00800BD1">
                      <w:pPr>
                        <w:spacing w:after="0"/>
                      </w:pPr>
                      <w:r w:rsidRPr="00825AAC">
                        <w:rPr>
                          <w:i/>
                          <w:sz w:val="24"/>
                          <w:szCs w:val="24"/>
                        </w:rPr>
                        <w:t xml:space="preserve">Please Note:  It is recommended that you carefully review the program template with your County Engineer, insurance provider, or legal counsel prior to formally adopting your agency’s sign </w:t>
                      </w:r>
                      <w:proofErr w:type="spellStart"/>
                      <w:r w:rsidRPr="00825AAC">
                        <w:rPr>
                          <w:i/>
                          <w:sz w:val="24"/>
                          <w:szCs w:val="24"/>
                        </w:rPr>
                        <w:t>retroreflectivity</w:t>
                      </w:r>
                      <w:proofErr w:type="spellEnd"/>
                      <w:r w:rsidRPr="00825AAC">
                        <w:rPr>
                          <w:i/>
                          <w:sz w:val="24"/>
                          <w:szCs w:val="24"/>
                        </w:rPr>
                        <w:t xml:space="preserve"> maintenance program.  Again, your agency is not required to use any of the templates developed by Ohio LTAP.</w:t>
                      </w:r>
                    </w:p>
                  </w:txbxContent>
                </v:textbox>
              </v:shape>
            </w:pict>
          </mc:Fallback>
        </mc:AlternateContent>
      </w:r>
    </w:p>
    <w:p w:rsidR="00800BD1" w:rsidRDefault="00800BD1" w:rsidP="00800BD1"/>
    <w:p w:rsidR="00800BD1" w:rsidRDefault="00800BD1" w:rsidP="00800BD1"/>
    <w:p w:rsidR="00800BD1" w:rsidRDefault="00800BD1" w:rsidP="00800BD1"/>
    <w:p w:rsidR="00800BD1" w:rsidRDefault="00800BD1" w:rsidP="00800BD1">
      <w:r>
        <w:br w:type="page"/>
      </w:r>
    </w:p>
    <w:p w:rsidR="00800BD1" w:rsidRDefault="00800BD1" w:rsidP="00800BD1">
      <w:pPr>
        <w:spacing w:after="0"/>
      </w:pPr>
    </w:p>
    <w:p w:rsidR="00800BD1" w:rsidRDefault="00800BD1" w:rsidP="00800BD1">
      <w:pPr>
        <w:spacing w:after="0"/>
      </w:pPr>
    </w:p>
    <w:p w:rsidR="00800BD1" w:rsidRDefault="00800BD1" w:rsidP="00800BD1">
      <w:pPr>
        <w:spacing w:after="0"/>
      </w:pPr>
    </w:p>
    <w:p w:rsidR="00800BD1" w:rsidRDefault="00800BD1" w:rsidP="00800BD1">
      <w:pPr>
        <w:spacing w:after="0"/>
      </w:pPr>
    </w:p>
    <w:p w:rsidR="00800BD1" w:rsidRDefault="00800BD1" w:rsidP="00800BD1">
      <w:pPr>
        <w:spacing w:after="0"/>
      </w:pPr>
    </w:p>
    <w:p w:rsidR="00800BD1" w:rsidRDefault="00800BD1" w:rsidP="00800BD1">
      <w:pPr>
        <w:spacing w:after="0"/>
      </w:pPr>
    </w:p>
    <w:p w:rsidR="00800BD1" w:rsidRDefault="00800BD1" w:rsidP="00800BD1">
      <w:pPr>
        <w:spacing w:after="0"/>
      </w:pPr>
    </w:p>
    <w:p w:rsidR="00800BD1" w:rsidRDefault="00800BD1" w:rsidP="00800BD1">
      <w:pPr>
        <w:spacing w:after="0"/>
      </w:pPr>
    </w:p>
    <w:p w:rsidR="00800BD1" w:rsidRDefault="00800BD1" w:rsidP="00800BD1">
      <w:pPr>
        <w:spacing w:after="0"/>
      </w:pPr>
    </w:p>
    <w:p w:rsidR="00800BD1" w:rsidRDefault="00800BD1" w:rsidP="00800BD1">
      <w:pPr>
        <w:spacing w:after="0"/>
      </w:pPr>
    </w:p>
    <w:p w:rsidR="00800BD1" w:rsidRDefault="00800BD1" w:rsidP="00800BD1">
      <w:pPr>
        <w:spacing w:after="0"/>
      </w:pPr>
    </w:p>
    <w:p w:rsidR="00800BD1" w:rsidRDefault="00800BD1" w:rsidP="00800BD1">
      <w:pPr>
        <w:spacing w:after="0"/>
      </w:pPr>
    </w:p>
    <w:p w:rsidR="00800BD1" w:rsidRDefault="00800BD1" w:rsidP="00800BD1">
      <w:pPr>
        <w:spacing w:after="0"/>
      </w:pPr>
    </w:p>
    <w:p w:rsidR="00800BD1" w:rsidRDefault="00800BD1" w:rsidP="00800BD1">
      <w:pPr>
        <w:spacing w:after="0"/>
      </w:pPr>
    </w:p>
    <w:p w:rsidR="00800BD1" w:rsidRDefault="00800BD1" w:rsidP="00800BD1">
      <w:pPr>
        <w:spacing w:after="0"/>
      </w:pPr>
    </w:p>
    <w:p w:rsidR="00800BD1" w:rsidRDefault="00800BD1" w:rsidP="00800BD1">
      <w:pPr>
        <w:spacing w:after="0"/>
      </w:pPr>
    </w:p>
    <w:p w:rsidR="00800BD1" w:rsidRDefault="00800BD1" w:rsidP="00800BD1">
      <w:pPr>
        <w:spacing w:after="0"/>
      </w:pPr>
    </w:p>
    <w:p w:rsidR="00800BD1" w:rsidRDefault="00800BD1" w:rsidP="00800BD1">
      <w:pPr>
        <w:spacing w:after="0"/>
      </w:pPr>
    </w:p>
    <w:p w:rsidR="00800BD1" w:rsidRPr="00FC5C41" w:rsidRDefault="00800BD1" w:rsidP="00800BD1">
      <w:pPr>
        <w:jc w:val="center"/>
        <w:rPr>
          <w:i/>
        </w:rPr>
      </w:pPr>
      <w:proofErr w:type="gramStart"/>
      <w:r w:rsidRPr="00FC5C41">
        <w:rPr>
          <w:i/>
        </w:rPr>
        <w:t xml:space="preserve">[ </w:t>
      </w:r>
      <w:r>
        <w:rPr>
          <w:i/>
        </w:rPr>
        <w:t>Blank</w:t>
      </w:r>
      <w:proofErr w:type="gramEnd"/>
      <w:r>
        <w:rPr>
          <w:i/>
        </w:rPr>
        <w:t xml:space="preserve"> </w:t>
      </w:r>
      <w:r w:rsidRPr="00FC5C41">
        <w:rPr>
          <w:i/>
        </w:rPr>
        <w:t>Page ]</w:t>
      </w:r>
    </w:p>
    <w:p w:rsidR="00800BD1" w:rsidRDefault="00800BD1" w:rsidP="00800BD1">
      <w:pPr>
        <w:spacing w:after="0"/>
      </w:pPr>
    </w:p>
    <w:p w:rsidR="00BA1D88" w:rsidRPr="008860F1" w:rsidRDefault="00800BD1" w:rsidP="00BA1D88">
      <w:pPr>
        <w:spacing w:after="0"/>
        <w:jc w:val="center"/>
        <w:rPr>
          <w:b/>
          <w:sz w:val="28"/>
          <w:szCs w:val="28"/>
        </w:rPr>
      </w:pPr>
      <w:r>
        <w:br w:type="page"/>
      </w:r>
      <w:r w:rsidR="00BA1D88" w:rsidRPr="008860F1">
        <w:rPr>
          <w:b/>
          <w:sz w:val="28"/>
          <w:szCs w:val="28"/>
        </w:rPr>
        <w:lastRenderedPageBreak/>
        <w:t xml:space="preserve">Traffic Sign </w:t>
      </w:r>
      <w:proofErr w:type="spellStart"/>
      <w:r w:rsidR="00BA1D88" w:rsidRPr="008860F1">
        <w:rPr>
          <w:b/>
          <w:sz w:val="28"/>
          <w:szCs w:val="28"/>
        </w:rPr>
        <w:t>Retroreflectivity</w:t>
      </w:r>
      <w:proofErr w:type="spellEnd"/>
      <w:r w:rsidR="00BA1D88" w:rsidRPr="008860F1">
        <w:rPr>
          <w:b/>
          <w:sz w:val="28"/>
          <w:szCs w:val="28"/>
        </w:rPr>
        <w:t xml:space="preserve"> Maintenance Program for ____________ Township (in ____________ County, Ohio) – Calendar Year ____</w:t>
      </w:r>
    </w:p>
    <w:p w:rsidR="00BA1D88" w:rsidRPr="008860F1" w:rsidRDefault="00BA1D88" w:rsidP="00BA1D88">
      <w:pPr>
        <w:spacing w:after="0"/>
      </w:pPr>
    </w:p>
    <w:p w:rsidR="00BA1D88" w:rsidRPr="008860F1" w:rsidRDefault="00BA1D88" w:rsidP="00BA1D88">
      <w:pPr>
        <w:spacing w:after="0"/>
      </w:pPr>
    </w:p>
    <w:p w:rsidR="00BA1D88" w:rsidRPr="008860F1" w:rsidRDefault="00BA1D88" w:rsidP="00BA1D88">
      <w:pPr>
        <w:spacing w:after="0"/>
        <w:rPr>
          <w:b/>
          <w:sz w:val="24"/>
          <w:szCs w:val="24"/>
          <w:u w:val="single"/>
        </w:rPr>
      </w:pPr>
      <w:r w:rsidRPr="008860F1">
        <w:rPr>
          <w:b/>
          <w:sz w:val="24"/>
          <w:szCs w:val="24"/>
          <w:u w:val="single"/>
        </w:rPr>
        <w:t>1.  Introduction</w:t>
      </w:r>
    </w:p>
    <w:p w:rsidR="00BA1D88" w:rsidRPr="008860F1" w:rsidRDefault="00BA1D88" w:rsidP="00BA1D88">
      <w:pPr>
        <w:spacing w:after="0"/>
      </w:pPr>
      <w:r w:rsidRPr="008860F1">
        <w:t>“</w:t>
      </w:r>
      <w:proofErr w:type="spellStart"/>
      <w:r w:rsidRPr="008860F1">
        <w:t>Retroreflectivity</w:t>
      </w:r>
      <w:proofErr w:type="spellEnd"/>
      <w:r w:rsidRPr="008860F1">
        <w:t xml:space="preserve">” refers to the property of a traffic sign to reflect light back to the driver.  Retroreflective traffic signs are used to increase sign visibility at night.  Maintaining sign </w:t>
      </w:r>
      <w:proofErr w:type="spellStart"/>
      <w:r w:rsidRPr="008860F1">
        <w:t>retroreflectivity</w:t>
      </w:r>
      <w:proofErr w:type="spellEnd"/>
      <w:r w:rsidRPr="008860F1">
        <w:t xml:space="preserve"> is important to promote nighttime traffic safety.</w:t>
      </w:r>
    </w:p>
    <w:p w:rsidR="00BA1D88" w:rsidRPr="008860F1" w:rsidRDefault="00BA1D88" w:rsidP="00BA1D88">
      <w:pPr>
        <w:spacing w:after="0"/>
        <w:rPr>
          <w:sz w:val="20"/>
          <w:szCs w:val="20"/>
        </w:rPr>
      </w:pPr>
    </w:p>
    <w:p w:rsidR="00BA1D88" w:rsidRPr="008860F1" w:rsidRDefault="00BA1D88" w:rsidP="00BA1D88">
      <w:pPr>
        <w:spacing w:after="0"/>
      </w:pPr>
      <w:r w:rsidRPr="008860F1">
        <w:t xml:space="preserve">In January 2008, the Federal Highway Administration (FHWA) enacted new requirements for maintaining minimum levels of </w:t>
      </w:r>
      <w:proofErr w:type="spellStart"/>
      <w:r w:rsidRPr="008860F1">
        <w:t>retroreflectivity</w:t>
      </w:r>
      <w:proofErr w:type="spellEnd"/>
      <w:r w:rsidRPr="008860F1">
        <w:t xml:space="preserve"> for traffic signs.  These requirements were established through the national Manual on Uniform Traffic Control Devices (MUTCD), and apply to all agencies that maintain roadways open to public travel.  The MUTCD implementation resulted from a final rule published in the Federal Register on December 21, 2007.</w:t>
      </w:r>
    </w:p>
    <w:p w:rsidR="00BA1D88" w:rsidRPr="008860F1" w:rsidRDefault="00BA1D88" w:rsidP="00BA1D88">
      <w:pPr>
        <w:spacing w:after="0"/>
        <w:rPr>
          <w:sz w:val="20"/>
          <w:szCs w:val="20"/>
        </w:rPr>
      </w:pPr>
    </w:p>
    <w:p w:rsidR="00BA1D88" w:rsidRPr="008860F1" w:rsidRDefault="00BA1D88" w:rsidP="00BA1D88">
      <w:pPr>
        <w:spacing w:after="0"/>
      </w:pPr>
      <w:r w:rsidRPr="008860F1">
        <w:t xml:space="preserve">The Ohio Manual of Uniform Traffic Control Devices (OMUTCD) is required to be in substantial conformance with the national MUTCD.  The requirements for maintaining </w:t>
      </w:r>
      <w:proofErr w:type="spellStart"/>
      <w:r w:rsidRPr="008860F1">
        <w:t>retroreflectivity</w:t>
      </w:r>
      <w:proofErr w:type="spellEnd"/>
      <w:r w:rsidRPr="008860F1">
        <w:t xml:space="preserve"> of traffic signs in Ohio are set forth in Section 2A.08 of the OMUTCD. </w:t>
      </w:r>
    </w:p>
    <w:p w:rsidR="00BA1D88" w:rsidRPr="008860F1" w:rsidRDefault="00BA1D88" w:rsidP="00BA1D88">
      <w:pPr>
        <w:spacing w:after="0"/>
        <w:rPr>
          <w:sz w:val="20"/>
          <w:szCs w:val="20"/>
        </w:rPr>
      </w:pPr>
    </w:p>
    <w:p w:rsidR="00BA1D88" w:rsidRPr="008860F1" w:rsidRDefault="00BA1D88" w:rsidP="00BA1D88">
      <w:pPr>
        <w:autoSpaceDE w:val="0"/>
        <w:autoSpaceDN w:val="0"/>
        <w:adjustRightInd w:val="0"/>
        <w:spacing w:after="0" w:line="240" w:lineRule="auto"/>
        <w:rPr>
          <w:rFonts w:cstheme="minorHAnsi"/>
        </w:rPr>
      </w:pPr>
      <w:r w:rsidRPr="008860F1">
        <w:rPr>
          <w:rFonts w:cstheme="minorHAnsi"/>
          <w:bCs/>
        </w:rPr>
        <w:t xml:space="preserve">The responsibility for the design, placement, operation, maintenance, and uniformity of traffic control devices rests with the public agency or the official having jurisdiction.  </w:t>
      </w:r>
      <w:r w:rsidRPr="008860F1">
        <w:rPr>
          <w:rFonts w:cstheme="minorHAnsi"/>
        </w:rPr>
        <w:t>Per Section 4511.11 of the Ohio Revised Code, local authorities shall place and maintain traffic control devices in accordance with the OMUTCD.</w:t>
      </w:r>
    </w:p>
    <w:p w:rsidR="00BA1D88" w:rsidRPr="008860F1" w:rsidRDefault="00BA1D88" w:rsidP="00BA1D88">
      <w:pPr>
        <w:spacing w:after="0"/>
        <w:rPr>
          <w:sz w:val="20"/>
          <w:szCs w:val="20"/>
        </w:rPr>
      </w:pPr>
    </w:p>
    <w:p w:rsidR="00BA1D88" w:rsidRPr="008860F1" w:rsidRDefault="00BA1D88" w:rsidP="00BA1D88">
      <w:pPr>
        <w:spacing w:after="0"/>
        <w:rPr>
          <w:u w:val="single"/>
        </w:rPr>
      </w:pPr>
      <w:proofErr w:type="gramStart"/>
      <w:r w:rsidRPr="008860F1">
        <w:rPr>
          <w:u w:val="single"/>
        </w:rPr>
        <w:t>1.1  Implementation</w:t>
      </w:r>
      <w:proofErr w:type="gramEnd"/>
      <w:r w:rsidRPr="008860F1">
        <w:rPr>
          <w:u w:val="single"/>
        </w:rPr>
        <w:t xml:space="preserve"> Requirements</w:t>
      </w:r>
    </w:p>
    <w:p w:rsidR="00BA1D88" w:rsidRPr="008860F1" w:rsidRDefault="00BA1D88" w:rsidP="00BA1D88">
      <w:pPr>
        <w:spacing w:after="120"/>
        <w:rPr>
          <w:rFonts w:cstheme="minorHAnsi"/>
        </w:rPr>
      </w:pPr>
      <w:r w:rsidRPr="008860F1">
        <w:rPr>
          <w:rFonts w:cstheme="minorHAnsi"/>
        </w:rPr>
        <w:t xml:space="preserve">The Federal Highway Administration published the following information on May 14, 2012.  </w:t>
      </w:r>
      <w:r w:rsidRPr="008860F1">
        <w:rPr>
          <w:rFonts w:cstheme="minorHAnsi"/>
          <w:i/>
        </w:rPr>
        <w:t>Source:  Final Rule, Federal Register Vol. 77, No. 93.</w:t>
      </w:r>
    </w:p>
    <w:p w:rsidR="00BA1D88" w:rsidRPr="008860F1" w:rsidRDefault="00BA1D88" w:rsidP="00BA1D88">
      <w:pPr>
        <w:spacing w:after="120"/>
        <w:ind w:left="720"/>
        <w:rPr>
          <w:rFonts w:cstheme="minorHAnsi"/>
        </w:rPr>
      </w:pPr>
      <w:r w:rsidRPr="008860F1">
        <w:rPr>
          <w:rFonts w:cstheme="minorHAnsi"/>
          <w:b/>
        </w:rPr>
        <w:t xml:space="preserve">Specific Provision:  </w:t>
      </w:r>
      <w:r w:rsidRPr="008860F1">
        <w:rPr>
          <w:rFonts w:cstheme="minorHAnsi"/>
        </w:rPr>
        <w:t xml:space="preserve">Implementation and continued use of an assessment or management method that is designed to maintain regulatory and warning sign </w:t>
      </w:r>
      <w:proofErr w:type="spellStart"/>
      <w:r w:rsidRPr="008860F1">
        <w:rPr>
          <w:rFonts w:cstheme="minorHAnsi"/>
        </w:rPr>
        <w:t>retroreflectivity</w:t>
      </w:r>
      <w:proofErr w:type="spellEnd"/>
      <w:r w:rsidRPr="008860F1">
        <w:rPr>
          <w:rFonts w:cstheme="minorHAnsi"/>
        </w:rPr>
        <w:t xml:space="preserve"> at or above the established minimum levels.  </w:t>
      </w:r>
      <w:r w:rsidRPr="008860F1">
        <w:rPr>
          <w:rFonts w:cstheme="minorHAnsi"/>
          <w:b/>
        </w:rPr>
        <w:t xml:space="preserve">Compliance Date:  </w:t>
      </w:r>
      <w:r w:rsidRPr="008860F1">
        <w:rPr>
          <w:rFonts w:cstheme="minorHAnsi"/>
        </w:rPr>
        <w:t>June 13, 2014.</w:t>
      </w:r>
    </w:p>
    <w:p w:rsidR="00BA1D88" w:rsidRPr="008860F1" w:rsidRDefault="00BA1D88" w:rsidP="00BA1D88">
      <w:pPr>
        <w:spacing w:after="0"/>
        <w:ind w:left="720"/>
        <w:rPr>
          <w:rFonts w:cstheme="minorHAnsi"/>
        </w:rPr>
      </w:pPr>
      <w:r w:rsidRPr="008860F1">
        <w:rPr>
          <w:rFonts w:cstheme="minorHAnsi"/>
          <w:b/>
        </w:rPr>
        <w:t>Additional Comments:</w:t>
      </w:r>
      <w:r w:rsidRPr="008860F1">
        <w:rPr>
          <w:rFonts w:cstheme="minorHAnsi"/>
        </w:rPr>
        <w:t xml:space="preserve">  </w:t>
      </w:r>
    </w:p>
    <w:p w:rsidR="00BA1D88" w:rsidRPr="008860F1" w:rsidRDefault="00BA1D88" w:rsidP="00BA1D88">
      <w:pPr>
        <w:spacing w:after="0"/>
        <w:ind w:left="720"/>
        <w:rPr>
          <w:rFonts w:cstheme="minorHAnsi"/>
        </w:rPr>
      </w:pPr>
      <w:r w:rsidRPr="008860F1">
        <w:rPr>
          <w:rFonts w:cstheme="minorHAnsi"/>
        </w:rPr>
        <w:t>Types of signs other than regulatory or warning are to be added to an agency’s management or assessment method as resources allow.</w:t>
      </w:r>
    </w:p>
    <w:p w:rsidR="00BA1D88" w:rsidRPr="008860F1" w:rsidRDefault="00BA1D88" w:rsidP="00BA1D88">
      <w:pPr>
        <w:spacing w:after="0"/>
        <w:ind w:left="720"/>
        <w:rPr>
          <w:rFonts w:cstheme="minorHAnsi"/>
          <w:b/>
        </w:rPr>
      </w:pPr>
      <w:r w:rsidRPr="008860F1">
        <w:rPr>
          <w:rFonts w:cstheme="minorHAnsi"/>
        </w:rPr>
        <w:t xml:space="preserve">Even without specific FHWA compliance dates for replacement of signs, agencies will still need to replace any sign they identify as not meeting the established minimum </w:t>
      </w:r>
      <w:proofErr w:type="spellStart"/>
      <w:r w:rsidRPr="008860F1">
        <w:rPr>
          <w:rFonts w:cstheme="minorHAnsi"/>
        </w:rPr>
        <w:t>retroreflectivity</w:t>
      </w:r>
      <w:proofErr w:type="spellEnd"/>
      <w:r w:rsidRPr="008860F1">
        <w:rPr>
          <w:rFonts w:cstheme="minorHAnsi"/>
        </w:rPr>
        <w:t xml:space="preserve"> levels.</w:t>
      </w:r>
    </w:p>
    <w:p w:rsidR="00BA1D88" w:rsidRPr="008860F1" w:rsidRDefault="00BA1D88" w:rsidP="00BA1D88">
      <w:pPr>
        <w:spacing w:after="0"/>
        <w:rPr>
          <w:sz w:val="20"/>
          <w:szCs w:val="20"/>
        </w:rPr>
      </w:pPr>
    </w:p>
    <w:p w:rsidR="00BA1D88" w:rsidRPr="008860F1" w:rsidRDefault="00BA1D88" w:rsidP="00BA1D88">
      <w:pPr>
        <w:spacing w:after="0"/>
        <w:rPr>
          <w:u w:val="single"/>
        </w:rPr>
      </w:pPr>
      <w:proofErr w:type="gramStart"/>
      <w:r w:rsidRPr="008860F1">
        <w:rPr>
          <w:u w:val="single"/>
        </w:rPr>
        <w:t>1.2  References</w:t>
      </w:r>
      <w:proofErr w:type="gramEnd"/>
    </w:p>
    <w:p w:rsidR="00BA1D88" w:rsidRPr="008860F1" w:rsidRDefault="00BA1D88" w:rsidP="00BA1D88">
      <w:pPr>
        <w:spacing w:after="0"/>
      </w:pPr>
      <w:r w:rsidRPr="008860F1">
        <w:t>References and resources for this work include, but are not limited to:</w:t>
      </w:r>
    </w:p>
    <w:p w:rsidR="00BA1D88" w:rsidRPr="00D2207D" w:rsidRDefault="00BA1D88" w:rsidP="00BA1D88">
      <w:pPr>
        <w:spacing w:after="0"/>
      </w:pPr>
      <w:r w:rsidRPr="00D2207D">
        <w:t xml:space="preserve">Ohio Manual of Uniform Traffic Control Devices (OMUTCD) – current version – </w:t>
      </w:r>
    </w:p>
    <w:p w:rsidR="00D2207D" w:rsidRPr="00D2207D" w:rsidRDefault="0010718E" w:rsidP="00D2207D">
      <w:pPr>
        <w:spacing w:after="0"/>
      </w:pPr>
      <w:hyperlink r:id="rId23" w:history="1">
        <w:r w:rsidR="00D2207D" w:rsidRPr="00D2207D">
          <w:rPr>
            <w:rStyle w:val="Hyperlink"/>
            <w:color w:val="auto"/>
          </w:rPr>
          <w:t>http://www.dot.state.oh.us/omutcd</w:t>
        </w:r>
      </w:hyperlink>
    </w:p>
    <w:p w:rsidR="00BA1D88" w:rsidRPr="008860F1" w:rsidRDefault="00BA1D88" w:rsidP="00BA1D88">
      <w:pPr>
        <w:spacing w:after="0"/>
        <w:ind w:firstLine="720"/>
      </w:pPr>
      <w:r w:rsidRPr="008860F1">
        <w:t xml:space="preserve">Section 2A.07 – </w:t>
      </w:r>
      <w:proofErr w:type="spellStart"/>
      <w:r w:rsidRPr="008860F1">
        <w:t>Retroreflectivity</w:t>
      </w:r>
      <w:proofErr w:type="spellEnd"/>
      <w:r w:rsidRPr="008860F1">
        <w:t xml:space="preserve"> and Illumination</w:t>
      </w:r>
    </w:p>
    <w:p w:rsidR="00BA1D88" w:rsidRPr="008860F1" w:rsidRDefault="00BA1D88" w:rsidP="00BA1D88">
      <w:pPr>
        <w:spacing w:after="0"/>
        <w:ind w:firstLine="720"/>
      </w:pPr>
      <w:r w:rsidRPr="008860F1">
        <w:t xml:space="preserve">Section 2A.08 – Maintaining Minimum </w:t>
      </w:r>
      <w:proofErr w:type="spellStart"/>
      <w:r w:rsidRPr="008860F1">
        <w:t>Retroreflectivity</w:t>
      </w:r>
      <w:proofErr w:type="spellEnd"/>
    </w:p>
    <w:p w:rsidR="00BA1D88" w:rsidRPr="008860F1" w:rsidRDefault="00BA1D88" w:rsidP="00BA1D88">
      <w:pPr>
        <w:spacing w:after="0"/>
        <w:ind w:firstLine="720"/>
      </w:pPr>
      <w:r w:rsidRPr="008860F1">
        <w:t>Section 2A.22 – Maintenance</w:t>
      </w:r>
    </w:p>
    <w:p w:rsidR="00BA1D88" w:rsidRPr="00BB6F28" w:rsidRDefault="00BA1D88" w:rsidP="00BA1D88">
      <w:pPr>
        <w:spacing w:after="0"/>
        <w:rPr>
          <w:sz w:val="14"/>
          <w:szCs w:val="14"/>
        </w:rPr>
      </w:pPr>
    </w:p>
    <w:p w:rsidR="00BA1D88" w:rsidRPr="00734335" w:rsidRDefault="00BA1D88" w:rsidP="00BA1D88">
      <w:pPr>
        <w:spacing w:after="0"/>
        <w:jc w:val="center"/>
        <w:rPr>
          <w:i/>
        </w:rPr>
      </w:pPr>
      <w:r w:rsidRPr="00734335">
        <w:rPr>
          <w:i/>
        </w:rPr>
        <w:t>Page 1</w:t>
      </w:r>
    </w:p>
    <w:p w:rsidR="00BA1D88" w:rsidRPr="008860F1" w:rsidRDefault="00BA1D88" w:rsidP="00BA1D88">
      <w:pPr>
        <w:spacing w:after="0"/>
        <w:ind w:left="720"/>
      </w:pPr>
      <w:r w:rsidRPr="008860F1">
        <w:lastRenderedPageBreak/>
        <w:t>Additional parts/sections of the OMUTCD should be referred to as needed with regard to traffic sign management and maintenance functions.</w:t>
      </w:r>
    </w:p>
    <w:p w:rsidR="00BA1D88" w:rsidRPr="008860F1" w:rsidRDefault="00BA1D88" w:rsidP="00BA1D88">
      <w:pPr>
        <w:spacing w:after="0"/>
      </w:pPr>
      <w:r w:rsidRPr="008860F1">
        <w:t>Ohio Revised Code – Sections 4511.09 and 4511.11</w:t>
      </w:r>
    </w:p>
    <w:p w:rsidR="00BA1D88" w:rsidRPr="008860F1" w:rsidRDefault="00BA1D88" w:rsidP="00BA1D88">
      <w:pPr>
        <w:spacing w:after="0"/>
      </w:pPr>
      <w:r w:rsidRPr="008860F1">
        <w:t xml:space="preserve">Federal Highway Administration (FHWA) – Sign </w:t>
      </w:r>
      <w:proofErr w:type="spellStart"/>
      <w:r w:rsidRPr="008860F1">
        <w:t>Retroreflectivity</w:t>
      </w:r>
      <w:proofErr w:type="spellEnd"/>
      <w:r w:rsidRPr="008860F1">
        <w:t xml:space="preserve"> Resources</w:t>
      </w:r>
    </w:p>
    <w:p w:rsidR="00D2207D" w:rsidRPr="00D2207D" w:rsidRDefault="00D2207D" w:rsidP="00D2207D">
      <w:pPr>
        <w:spacing w:after="0"/>
        <w:ind w:firstLine="720"/>
      </w:pPr>
      <w:r w:rsidRPr="00D2207D">
        <w:t xml:space="preserve">Nighttime Visibility Webpage – </w:t>
      </w:r>
      <w:hyperlink r:id="rId24" w:history="1">
        <w:r w:rsidRPr="00D2207D">
          <w:rPr>
            <w:rStyle w:val="Hyperlink"/>
            <w:color w:val="auto"/>
          </w:rPr>
          <w:t>http://safety.fhwa.dot.gov/roadway_dept/night_visib/</w:t>
        </w:r>
      </w:hyperlink>
    </w:p>
    <w:p w:rsidR="00D2207D" w:rsidRPr="00D2207D" w:rsidRDefault="00D2207D" w:rsidP="00D2207D">
      <w:pPr>
        <w:spacing w:after="0"/>
        <w:ind w:firstLine="720"/>
      </w:pPr>
      <w:r w:rsidRPr="00D2207D">
        <w:t xml:space="preserve">Guide – </w:t>
      </w:r>
      <w:hyperlink r:id="rId25" w:history="1">
        <w:r w:rsidRPr="00D2207D">
          <w:rPr>
            <w:rStyle w:val="Hyperlink"/>
            <w:color w:val="auto"/>
          </w:rPr>
          <w:t>http://safety.fhwa.dot.gov/roadway_dept/night_visib/sign_retro_4page.pdf</w:t>
        </w:r>
      </w:hyperlink>
    </w:p>
    <w:p w:rsidR="00D2207D" w:rsidRPr="008860F1" w:rsidRDefault="00D2207D" w:rsidP="00BA1D88">
      <w:pPr>
        <w:spacing w:after="0"/>
      </w:pPr>
    </w:p>
    <w:p w:rsidR="00BA1D88" w:rsidRPr="008860F1" w:rsidRDefault="00BA1D88" w:rsidP="00BA1D88">
      <w:pPr>
        <w:spacing w:after="0"/>
        <w:rPr>
          <w:b/>
          <w:sz w:val="24"/>
          <w:szCs w:val="24"/>
          <w:u w:val="single"/>
        </w:rPr>
      </w:pPr>
      <w:r w:rsidRPr="008860F1">
        <w:rPr>
          <w:b/>
          <w:sz w:val="24"/>
          <w:szCs w:val="24"/>
          <w:u w:val="single"/>
        </w:rPr>
        <w:t>2.  Policy Statement</w:t>
      </w:r>
    </w:p>
    <w:p w:rsidR="00BA1D88" w:rsidRPr="008860F1" w:rsidRDefault="00BA1D88" w:rsidP="00BA1D88">
      <w:pPr>
        <w:spacing w:after="0"/>
      </w:pPr>
      <w:r w:rsidRPr="008860F1">
        <w:t>_________________</w:t>
      </w:r>
      <w:r w:rsidR="009319A2" w:rsidRPr="008860F1">
        <w:t>___</w:t>
      </w:r>
      <w:r w:rsidRPr="008860F1">
        <w:t xml:space="preserve"> Township will use the plan, method(s) and procedure(s) described herein to evaluate and maintain </w:t>
      </w:r>
      <w:proofErr w:type="spellStart"/>
      <w:r w:rsidRPr="008860F1">
        <w:t>retroreflectivity</w:t>
      </w:r>
      <w:proofErr w:type="spellEnd"/>
      <w:r w:rsidRPr="008860F1">
        <w:t xml:space="preserve"> of traffic signs under its jurisdiction, in accordance with the most current version of the Ohio Manual of Uniform Traffic Control Devices.</w:t>
      </w:r>
    </w:p>
    <w:p w:rsidR="00BA1D88" w:rsidRPr="008860F1" w:rsidRDefault="00BA1D88" w:rsidP="00BA1D88">
      <w:pPr>
        <w:spacing w:after="0"/>
      </w:pPr>
    </w:p>
    <w:p w:rsidR="00BA1D88" w:rsidRPr="008860F1" w:rsidRDefault="00BA1D88" w:rsidP="00BA1D88">
      <w:pPr>
        <w:spacing w:after="0"/>
        <w:rPr>
          <w:b/>
          <w:sz w:val="24"/>
          <w:szCs w:val="24"/>
          <w:u w:val="single"/>
        </w:rPr>
      </w:pPr>
      <w:r w:rsidRPr="008860F1">
        <w:rPr>
          <w:b/>
          <w:sz w:val="24"/>
          <w:szCs w:val="24"/>
          <w:u w:val="single"/>
        </w:rPr>
        <w:t>3.  Implementation Plan</w:t>
      </w:r>
    </w:p>
    <w:p w:rsidR="00BA1D88" w:rsidRPr="008860F1" w:rsidRDefault="00BA1D88" w:rsidP="00BA1D88">
      <w:pPr>
        <w:spacing w:after="0"/>
      </w:pPr>
      <w:r w:rsidRPr="008860F1">
        <w:t xml:space="preserve">The anticipated steps in this plan for calendar year </w:t>
      </w:r>
      <w:r w:rsidR="009319A2" w:rsidRPr="008860F1">
        <w:t>________</w:t>
      </w:r>
      <w:r w:rsidRPr="008860F1">
        <w:t xml:space="preserve"> are as follows.</w:t>
      </w:r>
    </w:p>
    <w:p w:rsidR="00BA1D88" w:rsidRPr="008860F1" w:rsidRDefault="00BA1D88" w:rsidP="00BA1D88">
      <w:pPr>
        <w:pStyle w:val="ListParagraph"/>
        <w:numPr>
          <w:ilvl w:val="0"/>
          <w:numId w:val="14"/>
        </w:numPr>
        <w:spacing w:after="0"/>
      </w:pPr>
      <w:r w:rsidRPr="008860F1">
        <w:t>Create a traffic sign inventory for the Township (see section 4 of this document), and identify any sign problems/deficiencies that require corrective action.</w:t>
      </w:r>
    </w:p>
    <w:p w:rsidR="00BA1D88" w:rsidRPr="008860F1" w:rsidRDefault="00BA1D88" w:rsidP="00BA1D88">
      <w:pPr>
        <w:pStyle w:val="ListParagraph"/>
        <w:numPr>
          <w:ilvl w:val="0"/>
          <w:numId w:val="14"/>
        </w:numPr>
        <w:spacing w:after="0"/>
      </w:pPr>
      <w:r w:rsidRPr="008860F1">
        <w:t xml:space="preserve">Use the selected method and procedure (see section 5) to evaluate the </w:t>
      </w:r>
      <w:proofErr w:type="spellStart"/>
      <w:r w:rsidRPr="008860F1">
        <w:t>retroreflectivity</w:t>
      </w:r>
      <w:proofErr w:type="spellEnd"/>
      <w:r w:rsidRPr="008860F1">
        <w:t xml:space="preserve"> of the Township’s traffic signs.</w:t>
      </w:r>
    </w:p>
    <w:p w:rsidR="00BA1D88" w:rsidRPr="008860F1" w:rsidRDefault="00BA1D88" w:rsidP="00BA1D88">
      <w:pPr>
        <w:pStyle w:val="ListParagraph"/>
        <w:numPr>
          <w:ilvl w:val="0"/>
          <w:numId w:val="14"/>
        </w:numPr>
        <w:spacing w:after="0"/>
      </w:pPr>
      <w:r w:rsidRPr="008860F1">
        <w:t xml:space="preserve">Identify signs that do not meet the OMUTCD </w:t>
      </w:r>
      <w:proofErr w:type="spellStart"/>
      <w:r w:rsidRPr="008860F1">
        <w:t>retroreflectivity</w:t>
      </w:r>
      <w:proofErr w:type="spellEnd"/>
      <w:r w:rsidRPr="008860F1">
        <w:t xml:space="preserve"> requirements.</w:t>
      </w:r>
    </w:p>
    <w:p w:rsidR="00BA1D88" w:rsidRPr="008860F1" w:rsidRDefault="00BA1D88" w:rsidP="00BA1D88">
      <w:pPr>
        <w:pStyle w:val="ListParagraph"/>
        <w:numPr>
          <w:ilvl w:val="0"/>
          <w:numId w:val="14"/>
        </w:numPr>
        <w:spacing w:after="0"/>
      </w:pPr>
      <w:r w:rsidRPr="008860F1">
        <w:t xml:space="preserve">Prioritize and schedule replacement of signs that do not meet the OMUTCD </w:t>
      </w:r>
      <w:proofErr w:type="spellStart"/>
      <w:r w:rsidRPr="008860F1">
        <w:t>retroreflectivity</w:t>
      </w:r>
      <w:proofErr w:type="spellEnd"/>
      <w:r w:rsidRPr="008860F1">
        <w:t xml:space="preserve"> requirements.</w:t>
      </w:r>
    </w:p>
    <w:p w:rsidR="00BA1D88" w:rsidRPr="008860F1" w:rsidRDefault="00BA1D88" w:rsidP="00BA1D88">
      <w:pPr>
        <w:spacing w:after="0"/>
        <w:rPr>
          <w:sz w:val="20"/>
          <w:szCs w:val="20"/>
        </w:rPr>
      </w:pPr>
    </w:p>
    <w:p w:rsidR="00BA1D88" w:rsidRPr="008860F1" w:rsidRDefault="00BA1D88" w:rsidP="00BA1D88">
      <w:pPr>
        <w:spacing w:after="0"/>
      </w:pPr>
      <w:r w:rsidRPr="008860F1">
        <w:t>In light of the June 13, 2014 compliance date (see section 1.1), the Township hereby resolves to proceed with the implementation plan by ________________</w:t>
      </w:r>
      <w:r w:rsidR="001A13E3" w:rsidRPr="008860F1">
        <w:t>__</w:t>
      </w:r>
      <w:r w:rsidRPr="008860F1">
        <w:t>_</w:t>
      </w:r>
      <w:proofErr w:type="gramStart"/>
      <w:r w:rsidRPr="008860F1">
        <w:t>_</w:t>
      </w:r>
      <w:r w:rsidR="001A13E3" w:rsidRPr="008860F1">
        <w:t xml:space="preserve"> </w:t>
      </w:r>
      <w:r w:rsidRPr="008860F1">
        <w:t>,</w:t>
      </w:r>
      <w:proofErr w:type="gramEnd"/>
      <w:r w:rsidRPr="008860F1">
        <w:t xml:space="preserve"> or earlier if possible.</w:t>
      </w:r>
    </w:p>
    <w:p w:rsidR="00BA1D88" w:rsidRPr="008860F1" w:rsidRDefault="00BA1D88" w:rsidP="00BA1D88">
      <w:pPr>
        <w:spacing w:after="0"/>
        <w:rPr>
          <w:sz w:val="20"/>
          <w:szCs w:val="20"/>
        </w:rPr>
      </w:pPr>
    </w:p>
    <w:p w:rsidR="00BA1D88" w:rsidRPr="008860F1" w:rsidRDefault="00BA1D88" w:rsidP="00BA1D88">
      <w:pPr>
        <w:spacing w:after="0"/>
      </w:pPr>
      <w:r w:rsidRPr="008860F1">
        <w:t>Based on experience gained as this program is implemented, the Township may review and modify its approach to this work as needed in order to:</w:t>
      </w:r>
    </w:p>
    <w:p w:rsidR="00BA1D88" w:rsidRPr="008860F1" w:rsidRDefault="00BA1D88" w:rsidP="00BA1D88">
      <w:pPr>
        <w:pStyle w:val="ListParagraph"/>
        <w:numPr>
          <w:ilvl w:val="0"/>
          <w:numId w:val="17"/>
        </w:numPr>
        <w:spacing w:after="0"/>
      </w:pPr>
      <w:r w:rsidRPr="008860F1">
        <w:t xml:space="preserve">comply with the traffic sign </w:t>
      </w:r>
      <w:proofErr w:type="spellStart"/>
      <w:r w:rsidRPr="008860F1">
        <w:t>retroreflectivity</w:t>
      </w:r>
      <w:proofErr w:type="spellEnd"/>
      <w:r w:rsidRPr="008860F1">
        <w:t xml:space="preserve"> requirements per the OMUTCD; and</w:t>
      </w:r>
    </w:p>
    <w:p w:rsidR="00BA1D88" w:rsidRPr="008860F1" w:rsidRDefault="00BA1D88" w:rsidP="00BA1D88">
      <w:pPr>
        <w:pStyle w:val="ListParagraph"/>
        <w:numPr>
          <w:ilvl w:val="0"/>
          <w:numId w:val="17"/>
        </w:numPr>
        <w:spacing w:after="0"/>
      </w:pPr>
      <w:proofErr w:type="gramStart"/>
      <w:r w:rsidRPr="008860F1">
        <w:t>provide</w:t>
      </w:r>
      <w:proofErr w:type="gramEnd"/>
      <w:r w:rsidRPr="008860F1">
        <w:t xml:space="preserve"> for the safety of sign inspection/maintenance personnel, motorists, and other road users.</w:t>
      </w:r>
    </w:p>
    <w:p w:rsidR="00BA1D88" w:rsidRPr="008860F1" w:rsidRDefault="00BA1D88" w:rsidP="00BA1D88">
      <w:pPr>
        <w:spacing w:after="0"/>
      </w:pPr>
      <w:r w:rsidRPr="008860F1">
        <w:t>Any significant changes made to the plan, method(s) or procedure(s) will be documented.</w:t>
      </w:r>
    </w:p>
    <w:p w:rsidR="00BA1D88" w:rsidRPr="008860F1" w:rsidRDefault="00BA1D88" w:rsidP="00BA1D88">
      <w:pPr>
        <w:spacing w:after="0"/>
      </w:pPr>
    </w:p>
    <w:p w:rsidR="00BA1D88" w:rsidRPr="008860F1" w:rsidRDefault="00BA1D88" w:rsidP="00BA1D88">
      <w:pPr>
        <w:spacing w:after="0"/>
        <w:rPr>
          <w:b/>
          <w:sz w:val="24"/>
          <w:szCs w:val="24"/>
          <w:u w:val="single"/>
        </w:rPr>
      </w:pPr>
      <w:r w:rsidRPr="008860F1">
        <w:rPr>
          <w:b/>
          <w:sz w:val="24"/>
          <w:szCs w:val="24"/>
          <w:u w:val="single"/>
        </w:rPr>
        <w:t>4.  Traffic Sign Inventory</w:t>
      </w:r>
    </w:p>
    <w:p w:rsidR="00BA1D88" w:rsidRPr="008860F1" w:rsidRDefault="00BA1D88" w:rsidP="00BA1D88">
      <w:pPr>
        <w:spacing w:after="0"/>
      </w:pPr>
      <w:r w:rsidRPr="008860F1">
        <w:t>Daytime inspections will be conducted to identify and document all traffic signs under the Township’s jurisdiction.  At a minimum, the documentation from these inspections will include the sign type, location, and condition (see Appendix A).  The inspections will also identify:</w:t>
      </w:r>
    </w:p>
    <w:p w:rsidR="00BA1D88" w:rsidRPr="008860F1" w:rsidRDefault="00BA1D88" w:rsidP="00BA1D88">
      <w:pPr>
        <w:pStyle w:val="ListParagraph"/>
        <w:numPr>
          <w:ilvl w:val="0"/>
          <w:numId w:val="20"/>
        </w:numPr>
        <w:spacing w:after="0"/>
      </w:pPr>
      <w:r w:rsidRPr="008860F1">
        <w:t xml:space="preserve">Any damaged, </w:t>
      </w:r>
      <w:r w:rsidRPr="008860F1">
        <w:rPr>
          <w:rFonts w:cstheme="minorHAnsi"/>
        </w:rPr>
        <w:t xml:space="preserve">deteriorated, or obscured signs, or other sign problems, </w:t>
      </w:r>
      <w:r w:rsidRPr="008860F1">
        <w:t>that require immediate corrective action in the interest of traffic safety.</w:t>
      </w:r>
    </w:p>
    <w:p w:rsidR="00BA1D88" w:rsidRPr="008860F1" w:rsidRDefault="00BA1D88" w:rsidP="00BA1D88">
      <w:pPr>
        <w:pStyle w:val="ListParagraph"/>
        <w:numPr>
          <w:ilvl w:val="0"/>
          <w:numId w:val="20"/>
        </w:numPr>
        <w:spacing w:after="0"/>
      </w:pPr>
      <w:r w:rsidRPr="008860F1">
        <w:t>Any signs or sign installations that do not meet the standards and requirements set forth in the OMUTCD.</w:t>
      </w:r>
    </w:p>
    <w:p w:rsidR="00BA1D88" w:rsidRPr="008860F1" w:rsidRDefault="00BA1D88" w:rsidP="00BA1D88">
      <w:pPr>
        <w:spacing w:after="0"/>
      </w:pPr>
      <w:r w:rsidRPr="008860F1">
        <w:t>The Township will take appropriate and reasonable steps to correct any sign problems/deficiencies identified.</w:t>
      </w:r>
    </w:p>
    <w:p w:rsidR="00BA1D88" w:rsidRPr="003341B0" w:rsidRDefault="00BA1D88" w:rsidP="00BA1D88">
      <w:pPr>
        <w:spacing w:after="0"/>
      </w:pPr>
    </w:p>
    <w:p w:rsidR="00BA1D88" w:rsidRPr="00734335" w:rsidRDefault="00BA1D88" w:rsidP="00BA1D88">
      <w:pPr>
        <w:spacing w:after="0"/>
        <w:jc w:val="center"/>
        <w:rPr>
          <w:i/>
        </w:rPr>
      </w:pPr>
      <w:r w:rsidRPr="00734335">
        <w:rPr>
          <w:i/>
        </w:rPr>
        <w:t xml:space="preserve">Page </w:t>
      </w:r>
      <w:r>
        <w:rPr>
          <w:i/>
        </w:rPr>
        <w:t>2</w:t>
      </w:r>
    </w:p>
    <w:p w:rsidR="00BA1D88" w:rsidRPr="008860F1" w:rsidRDefault="00BA1D88" w:rsidP="00BA1D88">
      <w:pPr>
        <w:spacing w:after="0"/>
      </w:pPr>
      <w:r w:rsidRPr="008860F1">
        <w:lastRenderedPageBreak/>
        <w:t>The data collected during the inspections will be used to create an inventory of the Township’s traffic signs.  At the Township’s discretion, the sign inspection sheets may be organized in a notebook or filing system; or, data from the inspection sheets may be transferred to a separate spreadsheet or computer database.  The Township will evaluate the available options and methods for long-term maintenance and updating of its sign inventory.</w:t>
      </w:r>
    </w:p>
    <w:p w:rsidR="00BA1D88" w:rsidRPr="008860F1" w:rsidRDefault="00BA1D88" w:rsidP="00BA1D88">
      <w:pPr>
        <w:spacing w:after="0"/>
        <w:rPr>
          <w:sz w:val="20"/>
          <w:szCs w:val="20"/>
        </w:rPr>
      </w:pPr>
    </w:p>
    <w:p w:rsidR="00BA1D88" w:rsidRPr="008860F1" w:rsidRDefault="00BA1D88" w:rsidP="00BA1D88">
      <w:pPr>
        <w:spacing w:after="0"/>
      </w:pPr>
      <w:r w:rsidRPr="008860F1">
        <w:t>The Township has been divided into _____</w:t>
      </w:r>
      <w:r w:rsidR="001A13E3" w:rsidRPr="008860F1">
        <w:t>_____</w:t>
      </w:r>
      <w:r w:rsidRPr="008860F1">
        <w:t xml:space="preserve"> Zones for conducting traffic sign inspections (see Appendix B).  The inventory process and inspection documentation will correspond to the roads and traffic signs the Township is responsible for within each Zone.  The sign inventory should be completed for Zone 1 by _________________</w:t>
      </w:r>
      <w:proofErr w:type="gramStart"/>
      <w:r w:rsidRPr="008860F1">
        <w:t>_ ,</w:t>
      </w:r>
      <w:proofErr w:type="gramEnd"/>
      <w:r w:rsidRPr="008860F1">
        <w:t xml:space="preserve"> and for Zone 2 by __________________.</w:t>
      </w:r>
    </w:p>
    <w:p w:rsidR="00BA1D88" w:rsidRPr="008860F1" w:rsidRDefault="00BA1D88" w:rsidP="00BA1D88">
      <w:pPr>
        <w:spacing w:after="0"/>
      </w:pPr>
    </w:p>
    <w:p w:rsidR="00BA1D88" w:rsidRPr="008860F1" w:rsidRDefault="00BA1D88" w:rsidP="00BA1D88">
      <w:pPr>
        <w:spacing w:after="0"/>
        <w:rPr>
          <w:b/>
          <w:sz w:val="24"/>
          <w:szCs w:val="24"/>
          <w:u w:val="single"/>
        </w:rPr>
      </w:pPr>
      <w:r w:rsidRPr="008860F1">
        <w:rPr>
          <w:b/>
          <w:sz w:val="24"/>
          <w:szCs w:val="24"/>
          <w:u w:val="single"/>
        </w:rPr>
        <w:t xml:space="preserve">5.  Method for Maintaining Traffic Sign </w:t>
      </w:r>
      <w:proofErr w:type="spellStart"/>
      <w:r w:rsidRPr="008860F1">
        <w:rPr>
          <w:b/>
          <w:sz w:val="24"/>
          <w:szCs w:val="24"/>
          <w:u w:val="single"/>
        </w:rPr>
        <w:t>Retroreflectivity</w:t>
      </w:r>
      <w:proofErr w:type="spellEnd"/>
    </w:p>
    <w:p w:rsidR="00BA1D88" w:rsidRPr="008860F1" w:rsidRDefault="00BA1D88" w:rsidP="00BA1D88">
      <w:pPr>
        <w:spacing w:after="0"/>
        <w:rPr>
          <w:rFonts w:cstheme="minorHAnsi"/>
        </w:rPr>
      </w:pPr>
      <w:r w:rsidRPr="008860F1">
        <w:t xml:space="preserve">The OMUTCD describes several assessment and management methods that may be used to maintain traffic sign </w:t>
      </w:r>
      <w:proofErr w:type="spellStart"/>
      <w:r w:rsidRPr="008860F1">
        <w:t>retroreflectivity</w:t>
      </w:r>
      <w:proofErr w:type="spellEnd"/>
      <w:r w:rsidRPr="008860F1">
        <w:t>.  For calendar year ____</w:t>
      </w:r>
      <w:r w:rsidR="001A13E3" w:rsidRPr="008860F1">
        <w:t>____</w:t>
      </w:r>
      <w:r w:rsidRPr="008860F1">
        <w:t xml:space="preserve">, the Township will use the </w:t>
      </w:r>
      <w:r w:rsidRPr="008860F1">
        <w:rPr>
          <w:b/>
        </w:rPr>
        <w:t>Visual Nighttime Inspection Method – Comparison Panels Procedure</w:t>
      </w:r>
      <w:r w:rsidRPr="008860F1">
        <w:t xml:space="preserve"> to evaluate the </w:t>
      </w:r>
      <w:proofErr w:type="spellStart"/>
      <w:r w:rsidRPr="008860F1">
        <w:t>retroreflectivity</w:t>
      </w:r>
      <w:proofErr w:type="spellEnd"/>
      <w:r w:rsidRPr="008860F1">
        <w:t xml:space="preserve"> of traffic signs on its roads.  </w:t>
      </w:r>
      <w:r w:rsidRPr="008860F1">
        <w:rPr>
          <w:rFonts w:cstheme="minorHAnsi"/>
        </w:rPr>
        <w:t>The OMUTCD describes Visual Nighttime Inspection as follows:</w:t>
      </w:r>
    </w:p>
    <w:p w:rsidR="00BA1D88" w:rsidRPr="008860F1" w:rsidRDefault="00BA1D88" w:rsidP="00BA1D88">
      <w:pPr>
        <w:autoSpaceDE w:val="0"/>
        <w:autoSpaceDN w:val="0"/>
        <w:adjustRightInd w:val="0"/>
        <w:spacing w:after="0" w:line="240" w:lineRule="auto"/>
        <w:ind w:left="540"/>
        <w:rPr>
          <w:rFonts w:cstheme="minorHAnsi"/>
        </w:rPr>
      </w:pPr>
      <w:r w:rsidRPr="008860F1">
        <w:rPr>
          <w:rFonts w:cstheme="minorHAnsi"/>
        </w:rPr>
        <w:t xml:space="preserve">“The </w:t>
      </w:r>
      <w:proofErr w:type="spellStart"/>
      <w:r w:rsidRPr="008860F1">
        <w:rPr>
          <w:rFonts w:cstheme="minorHAnsi"/>
        </w:rPr>
        <w:t>retroreflectivity</w:t>
      </w:r>
      <w:proofErr w:type="spellEnd"/>
      <w:r w:rsidRPr="008860F1">
        <w:rPr>
          <w:rFonts w:cstheme="minorHAnsi"/>
        </w:rPr>
        <w:t xml:space="preserve"> of an existing sign is assessed by a trained sign inspector conducting a visual inspection from a moving vehicle during nighttime conditions. Signs that are visually identified by the inspector to have </w:t>
      </w:r>
      <w:proofErr w:type="spellStart"/>
      <w:r w:rsidRPr="008860F1">
        <w:rPr>
          <w:rFonts w:cstheme="minorHAnsi"/>
        </w:rPr>
        <w:t>retroreflectivity</w:t>
      </w:r>
      <w:proofErr w:type="spellEnd"/>
      <w:r w:rsidRPr="008860F1">
        <w:rPr>
          <w:rFonts w:cstheme="minorHAnsi"/>
        </w:rPr>
        <w:t xml:space="preserve"> below the minimum levels should be replaced.”</w:t>
      </w:r>
    </w:p>
    <w:p w:rsidR="00BA1D88" w:rsidRPr="008860F1" w:rsidRDefault="00BA1D88" w:rsidP="00BA1D88">
      <w:pPr>
        <w:spacing w:after="0"/>
        <w:rPr>
          <w:sz w:val="20"/>
          <w:szCs w:val="20"/>
        </w:rPr>
      </w:pPr>
    </w:p>
    <w:p w:rsidR="00BA1D88" w:rsidRPr="008860F1" w:rsidRDefault="00BA1D88" w:rsidP="00BA1D88">
      <w:pPr>
        <w:spacing w:after="0"/>
      </w:pPr>
      <w:r w:rsidRPr="008860F1">
        <w:rPr>
          <w:b/>
        </w:rPr>
        <w:t>Comparison Panels Procedure</w:t>
      </w:r>
      <w:r w:rsidRPr="008860F1">
        <w:t xml:space="preserve"> – Comparison panels are used to assess signs that have marginal </w:t>
      </w:r>
      <w:proofErr w:type="spellStart"/>
      <w:r w:rsidRPr="008860F1">
        <w:t>retroreflectivity</w:t>
      </w:r>
      <w:proofErr w:type="spellEnd"/>
      <w:r w:rsidRPr="008860F1">
        <w:t xml:space="preserve">.  The comparison panels are fabricated at </w:t>
      </w:r>
      <w:proofErr w:type="spellStart"/>
      <w:r w:rsidRPr="008860F1">
        <w:t>retroreflectivity</w:t>
      </w:r>
      <w:proofErr w:type="spellEnd"/>
      <w:r w:rsidRPr="008860F1">
        <w:t xml:space="preserve"> levels at or above the minimum levels.  When the visual [nighttime] inspection identifies the </w:t>
      </w:r>
      <w:proofErr w:type="spellStart"/>
      <w:r w:rsidRPr="008860F1">
        <w:t>retroreflectivity</w:t>
      </w:r>
      <w:proofErr w:type="spellEnd"/>
      <w:r w:rsidRPr="008860F1">
        <w:t xml:space="preserve"> of a sign as marginal, a comparison panel is attached to the sign and the sign/panel combination is viewed and compared by the inspector.  (</w:t>
      </w:r>
      <w:r w:rsidRPr="008860F1">
        <w:rPr>
          <w:rFonts w:cstheme="minorHAnsi"/>
        </w:rPr>
        <w:t xml:space="preserve">“Maintaining Traffic Sign </w:t>
      </w:r>
      <w:proofErr w:type="spellStart"/>
      <w:r w:rsidRPr="008860F1">
        <w:rPr>
          <w:rFonts w:cstheme="minorHAnsi"/>
        </w:rPr>
        <w:t>Retroreflectivity</w:t>
      </w:r>
      <w:proofErr w:type="spellEnd"/>
      <w:r w:rsidRPr="008860F1">
        <w:rPr>
          <w:rFonts w:cstheme="minorHAnsi"/>
        </w:rPr>
        <w:t>” – FHWA-SA-07-020)</w:t>
      </w:r>
    </w:p>
    <w:p w:rsidR="00BA1D88" w:rsidRPr="008860F1" w:rsidRDefault="00BA1D88" w:rsidP="00BA1D88">
      <w:pPr>
        <w:autoSpaceDE w:val="0"/>
        <w:autoSpaceDN w:val="0"/>
        <w:adjustRightInd w:val="0"/>
        <w:spacing w:after="0" w:line="240" w:lineRule="auto"/>
        <w:rPr>
          <w:rFonts w:cstheme="minorHAnsi"/>
          <w:sz w:val="20"/>
          <w:szCs w:val="20"/>
        </w:rPr>
      </w:pPr>
    </w:p>
    <w:p w:rsidR="00BA1D88" w:rsidRPr="008860F1" w:rsidRDefault="00BA1D88" w:rsidP="00BA1D88">
      <w:pPr>
        <w:spacing w:after="0"/>
        <w:rPr>
          <w:u w:val="single"/>
        </w:rPr>
      </w:pPr>
      <w:proofErr w:type="gramStart"/>
      <w:r w:rsidRPr="008860F1">
        <w:rPr>
          <w:rFonts w:cstheme="minorHAnsi"/>
          <w:u w:val="single"/>
        </w:rPr>
        <w:t>5.1  Procedure</w:t>
      </w:r>
      <w:proofErr w:type="gramEnd"/>
    </w:p>
    <w:p w:rsidR="00BA1D88" w:rsidRPr="008860F1" w:rsidRDefault="00BA1D88" w:rsidP="00BA1D88">
      <w:pPr>
        <w:spacing w:after="0"/>
      </w:pPr>
      <w:r w:rsidRPr="008860F1">
        <w:t xml:space="preserve">The Federal Highway Administration has published several resources that include recommendations and instructions for proper use of the Comparison Panels Procedure to conduct visual nighttime inspections (see Appendix C).  The Township will review these resources and adopt </w:t>
      </w:r>
      <w:r w:rsidRPr="008860F1">
        <w:rPr>
          <w:rFonts w:cstheme="minorHAnsi"/>
        </w:rPr>
        <w:t xml:space="preserve">appropriate inspection practices for properly using the Comparison Panels Procedure to comply with the OMUTCD </w:t>
      </w:r>
      <w:proofErr w:type="spellStart"/>
      <w:r w:rsidRPr="008860F1">
        <w:rPr>
          <w:rFonts w:cstheme="minorHAnsi"/>
        </w:rPr>
        <w:t>retroreflectivity</w:t>
      </w:r>
      <w:proofErr w:type="spellEnd"/>
      <w:r w:rsidRPr="008860F1">
        <w:rPr>
          <w:rFonts w:cstheme="minorHAnsi"/>
        </w:rPr>
        <w:t xml:space="preserve"> standards.  The procedure steps and requirements will be listed and attached to this document.</w:t>
      </w:r>
    </w:p>
    <w:p w:rsidR="00BA1D88" w:rsidRPr="008860F1" w:rsidRDefault="00BA1D88" w:rsidP="00BA1D88">
      <w:pPr>
        <w:autoSpaceDE w:val="0"/>
        <w:autoSpaceDN w:val="0"/>
        <w:adjustRightInd w:val="0"/>
        <w:spacing w:after="0" w:line="240" w:lineRule="auto"/>
        <w:rPr>
          <w:rFonts w:cstheme="minorHAnsi"/>
          <w:sz w:val="20"/>
          <w:szCs w:val="20"/>
        </w:rPr>
      </w:pPr>
    </w:p>
    <w:p w:rsidR="00BA1D88" w:rsidRPr="008860F1" w:rsidRDefault="00BA1D88" w:rsidP="00BA1D88">
      <w:pPr>
        <w:autoSpaceDE w:val="0"/>
        <w:autoSpaceDN w:val="0"/>
        <w:adjustRightInd w:val="0"/>
        <w:spacing w:after="0" w:line="240" w:lineRule="auto"/>
        <w:rPr>
          <w:rFonts w:cstheme="minorHAnsi"/>
          <w:u w:val="single"/>
        </w:rPr>
      </w:pPr>
      <w:proofErr w:type="gramStart"/>
      <w:r w:rsidRPr="008860F1">
        <w:rPr>
          <w:rFonts w:cstheme="minorHAnsi"/>
          <w:u w:val="single"/>
        </w:rPr>
        <w:t>5.2  Inspector</w:t>
      </w:r>
      <w:proofErr w:type="gramEnd"/>
      <w:r w:rsidRPr="008860F1">
        <w:rPr>
          <w:rFonts w:cstheme="minorHAnsi"/>
          <w:u w:val="single"/>
        </w:rPr>
        <w:t>(s)</w:t>
      </w:r>
    </w:p>
    <w:p w:rsidR="00BA1D88" w:rsidRPr="008860F1" w:rsidRDefault="00BA1D88" w:rsidP="00BA1D88">
      <w:pPr>
        <w:spacing w:after="0"/>
        <w:rPr>
          <w:rFonts w:cstheme="minorHAnsi"/>
        </w:rPr>
      </w:pPr>
      <w:r w:rsidRPr="008860F1">
        <w:rPr>
          <w:rFonts w:cstheme="minorHAnsi"/>
        </w:rPr>
        <w:t xml:space="preserve">The Township hereby designates the following person(s) to serve as </w:t>
      </w:r>
      <w:proofErr w:type="spellStart"/>
      <w:r w:rsidRPr="008860F1">
        <w:rPr>
          <w:rFonts w:cstheme="minorHAnsi"/>
        </w:rPr>
        <w:t>retroreflectivity</w:t>
      </w:r>
      <w:proofErr w:type="spellEnd"/>
      <w:r w:rsidRPr="008860F1">
        <w:rPr>
          <w:rFonts w:cstheme="minorHAnsi"/>
        </w:rPr>
        <w:t xml:space="preserve"> inspector(s):</w:t>
      </w:r>
    </w:p>
    <w:p w:rsidR="00BA1D88" w:rsidRPr="008860F1" w:rsidRDefault="00BA1D88" w:rsidP="00BA1D88">
      <w:pPr>
        <w:spacing w:after="0"/>
        <w:rPr>
          <w:rFonts w:cstheme="minorHAnsi"/>
        </w:rPr>
      </w:pPr>
    </w:p>
    <w:p w:rsidR="00BA1D88" w:rsidRPr="008860F1" w:rsidRDefault="00BA1D88" w:rsidP="00BA1D88">
      <w:pPr>
        <w:spacing w:after="0"/>
        <w:rPr>
          <w:rFonts w:cstheme="minorHAnsi"/>
        </w:rPr>
      </w:pPr>
      <w:r w:rsidRPr="008860F1">
        <w:rPr>
          <w:rFonts w:cstheme="minorHAnsi"/>
        </w:rPr>
        <w:tab/>
        <w:t>________________________</w:t>
      </w:r>
      <w:r w:rsidR="001A13E3" w:rsidRPr="008860F1">
        <w:rPr>
          <w:rFonts w:cstheme="minorHAnsi"/>
        </w:rPr>
        <w:t>________</w:t>
      </w:r>
      <w:r w:rsidRPr="008860F1">
        <w:rPr>
          <w:rFonts w:cstheme="minorHAnsi"/>
        </w:rPr>
        <w:t xml:space="preserve">            ________________________</w:t>
      </w:r>
      <w:r w:rsidR="001A13E3" w:rsidRPr="008860F1">
        <w:rPr>
          <w:rFonts w:cstheme="minorHAnsi"/>
        </w:rPr>
        <w:t>________</w:t>
      </w:r>
      <w:r w:rsidRPr="008860F1">
        <w:rPr>
          <w:rFonts w:cstheme="minorHAnsi"/>
        </w:rPr>
        <w:t xml:space="preserve">  </w:t>
      </w:r>
    </w:p>
    <w:p w:rsidR="00BA1D88" w:rsidRPr="008860F1" w:rsidRDefault="00BA1D88" w:rsidP="00BA1D88">
      <w:pPr>
        <w:spacing w:after="0"/>
        <w:rPr>
          <w:rFonts w:cstheme="minorHAnsi"/>
        </w:rPr>
      </w:pPr>
    </w:p>
    <w:p w:rsidR="00BA1D88" w:rsidRPr="008860F1" w:rsidRDefault="00BA1D88" w:rsidP="00BA1D88">
      <w:pPr>
        <w:spacing w:after="0"/>
        <w:rPr>
          <w:rFonts w:cstheme="minorHAnsi"/>
        </w:rPr>
      </w:pPr>
      <w:r w:rsidRPr="008860F1">
        <w:rPr>
          <w:rFonts w:cstheme="minorHAnsi"/>
        </w:rPr>
        <w:t xml:space="preserve">The Township has determined that the designated person(s) are able to competently serve as inspector(s) for evaluating traffic sign </w:t>
      </w:r>
      <w:proofErr w:type="spellStart"/>
      <w:r w:rsidRPr="008860F1">
        <w:rPr>
          <w:rFonts w:cstheme="minorHAnsi"/>
        </w:rPr>
        <w:t>retroreflectivity</w:t>
      </w:r>
      <w:proofErr w:type="spellEnd"/>
      <w:r w:rsidRPr="008860F1">
        <w:rPr>
          <w:rFonts w:cstheme="minorHAnsi"/>
        </w:rPr>
        <w:t>.  The Township will review applicable FHWA guidelines and resources with regard to inspector training, and will determine the type(s) or extent of training their inspector(s) will need in order to perform this function in accordance with the OMUTCD requirements.</w:t>
      </w:r>
    </w:p>
    <w:p w:rsidR="00BA1D88" w:rsidRPr="008860F1" w:rsidRDefault="00BA1D88" w:rsidP="00BA1D88">
      <w:pPr>
        <w:spacing w:after="0"/>
        <w:rPr>
          <w:rFonts w:cstheme="minorHAnsi"/>
        </w:rPr>
      </w:pPr>
    </w:p>
    <w:p w:rsidR="00BA1D88" w:rsidRDefault="00BA1D88" w:rsidP="00BA1D88">
      <w:pPr>
        <w:spacing w:after="0"/>
        <w:rPr>
          <w:rFonts w:cstheme="minorHAnsi"/>
        </w:rPr>
      </w:pPr>
    </w:p>
    <w:p w:rsidR="00BA1D88" w:rsidRPr="003341B0" w:rsidRDefault="00BA1D88" w:rsidP="00BA1D88">
      <w:pPr>
        <w:spacing w:after="0"/>
        <w:rPr>
          <w:rFonts w:cstheme="minorHAnsi"/>
          <w:sz w:val="10"/>
          <w:szCs w:val="10"/>
        </w:rPr>
      </w:pPr>
    </w:p>
    <w:p w:rsidR="00BA1D88" w:rsidRPr="00734335" w:rsidRDefault="00BA1D88" w:rsidP="00BA1D88">
      <w:pPr>
        <w:spacing w:after="0"/>
        <w:jc w:val="center"/>
        <w:rPr>
          <w:i/>
        </w:rPr>
      </w:pPr>
      <w:r w:rsidRPr="00734335">
        <w:rPr>
          <w:i/>
        </w:rPr>
        <w:t xml:space="preserve">Page </w:t>
      </w:r>
      <w:r>
        <w:rPr>
          <w:i/>
        </w:rPr>
        <w:t>3</w:t>
      </w:r>
    </w:p>
    <w:p w:rsidR="00BA1D88" w:rsidRPr="008860F1" w:rsidRDefault="00BA1D88" w:rsidP="00BA1D88">
      <w:pPr>
        <w:autoSpaceDE w:val="0"/>
        <w:autoSpaceDN w:val="0"/>
        <w:adjustRightInd w:val="0"/>
        <w:spacing w:after="0" w:line="240" w:lineRule="auto"/>
        <w:rPr>
          <w:rFonts w:cstheme="minorHAnsi"/>
          <w:u w:val="single"/>
        </w:rPr>
      </w:pPr>
      <w:proofErr w:type="gramStart"/>
      <w:r w:rsidRPr="008860F1">
        <w:rPr>
          <w:rFonts w:cstheme="minorHAnsi"/>
          <w:u w:val="single"/>
        </w:rPr>
        <w:lastRenderedPageBreak/>
        <w:t>5.3  Schedule</w:t>
      </w:r>
      <w:proofErr w:type="gramEnd"/>
      <w:r w:rsidRPr="008860F1">
        <w:rPr>
          <w:rFonts w:cstheme="minorHAnsi"/>
          <w:u w:val="single"/>
        </w:rPr>
        <w:t xml:space="preserve"> and Documentation</w:t>
      </w:r>
    </w:p>
    <w:p w:rsidR="00BA1D88" w:rsidRPr="008860F1" w:rsidRDefault="00BA1D88" w:rsidP="00BA1D88">
      <w:pPr>
        <w:spacing w:after="0"/>
      </w:pPr>
      <w:r w:rsidRPr="008860F1">
        <w:t xml:space="preserve">The Township will begin its use of the Visual Nighttime Inspection Method – Comparison Panels Procedure to evaluate traffic sign </w:t>
      </w:r>
      <w:proofErr w:type="spellStart"/>
      <w:r w:rsidRPr="008860F1">
        <w:t>retroreflectivity</w:t>
      </w:r>
      <w:proofErr w:type="spellEnd"/>
      <w:r w:rsidRPr="008860F1">
        <w:t xml:space="preserve"> no later than __________________.  The traffic sign </w:t>
      </w:r>
      <w:proofErr w:type="spellStart"/>
      <w:r w:rsidRPr="008860F1">
        <w:t>retroreflectivity</w:t>
      </w:r>
      <w:proofErr w:type="spellEnd"/>
      <w:r w:rsidRPr="008860F1">
        <w:t xml:space="preserve"> inspections should be completed for Zone 1 by _________________</w:t>
      </w:r>
      <w:proofErr w:type="gramStart"/>
      <w:r w:rsidRPr="008860F1">
        <w:t>_ ,</w:t>
      </w:r>
      <w:proofErr w:type="gramEnd"/>
      <w:r w:rsidRPr="008860F1">
        <w:t xml:space="preserve"> and for Zone 2 by __________________</w:t>
      </w:r>
      <w:r w:rsidRPr="008860F1">
        <w:rPr>
          <w:i/>
        </w:rPr>
        <w:t xml:space="preserve"> .</w:t>
      </w:r>
    </w:p>
    <w:p w:rsidR="00BA1D88" w:rsidRPr="008860F1" w:rsidRDefault="00BA1D88" w:rsidP="00BA1D88">
      <w:pPr>
        <w:spacing w:after="0"/>
        <w:rPr>
          <w:sz w:val="20"/>
          <w:szCs w:val="20"/>
        </w:rPr>
      </w:pPr>
    </w:p>
    <w:p w:rsidR="00BA1D88" w:rsidRPr="008860F1" w:rsidRDefault="00BA1D88" w:rsidP="00BA1D88">
      <w:pPr>
        <w:spacing w:after="0"/>
      </w:pPr>
      <w:r w:rsidRPr="008860F1">
        <w:t xml:space="preserve">The </w:t>
      </w:r>
      <w:proofErr w:type="spellStart"/>
      <w:r w:rsidRPr="008860F1">
        <w:t>retroreflectivity</w:t>
      </w:r>
      <w:proofErr w:type="spellEnd"/>
      <w:r w:rsidRPr="008860F1">
        <w:t xml:space="preserve"> inspection records will be kept in a notebook or filing system that will be accessible to the Township Trustees.  Documentation from each inspection process will be kept for a period of at least ______</w:t>
      </w:r>
      <w:r w:rsidR="001A13E3" w:rsidRPr="008860F1">
        <w:t>____</w:t>
      </w:r>
      <w:r w:rsidRPr="008860F1">
        <w:t xml:space="preserve"> years.</w:t>
      </w:r>
    </w:p>
    <w:p w:rsidR="00BA1D88" w:rsidRPr="008860F1" w:rsidRDefault="00BA1D88" w:rsidP="00BA1D88">
      <w:pPr>
        <w:spacing w:after="0"/>
        <w:rPr>
          <w:sz w:val="20"/>
          <w:szCs w:val="20"/>
        </w:rPr>
      </w:pPr>
    </w:p>
    <w:p w:rsidR="00BA1D88" w:rsidRPr="008860F1" w:rsidRDefault="00BA1D88" w:rsidP="00BA1D88">
      <w:pPr>
        <w:spacing w:after="0"/>
      </w:pPr>
      <w:r w:rsidRPr="008860F1">
        <w:t xml:space="preserve">Looking ahead, the Township plans to conduct sign </w:t>
      </w:r>
      <w:proofErr w:type="spellStart"/>
      <w:r w:rsidRPr="008860F1">
        <w:t>retroreflectivity</w:t>
      </w:r>
      <w:proofErr w:type="spellEnd"/>
      <w:r w:rsidRPr="008860F1">
        <w:t xml:space="preserve"> assessments with a frequency of _______</w:t>
      </w:r>
      <w:r w:rsidR="001A13E3" w:rsidRPr="008860F1">
        <w:t>_________________</w:t>
      </w:r>
      <w:r w:rsidRPr="008860F1">
        <w:t xml:space="preserve">.  Future renewals or revisions of this program document will describe the timeframe or frequency for conducting </w:t>
      </w:r>
      <w:proofErr w:type="spellStart"/>
      <w:r w:rsidRPr="008860F1">
        <w:t>retroreflectivity</w:t>
      </w:r>
      <w:proofErr w:type="spellEnd"/>
      <w:r w:rsidRPr="008860F1">
        <w:t xml:space="preserve"> assessments.</w:t>
      </w:r>
    </w:p>
    <w:p w:rsidR="00BA1D88" w:rsidRPr="008860F1" w:rsidRDefault="00BA1D88" w:rsidP="00BA1D88">
      <w:pPr>
        <w:spacing w:after="0"/>
      </w:pPr>
    </w:p>
    <w:p w:rsidR="00BA1D88" w:rsidRPr="008860F1" w:rsidRDefault="00BA1D88" w:rsidP="00BA1D88">
      <w:pPr>
        <w:spacing w:after="0"/>
        <w:rPr>
          <w:b/>
          <w:sz w:val="24"/>
          <w:szCs w:val="24"/>
          <w:u w:val="single"/>
        </w:rPr>
      </w:pPr>
      <w:r w:rsidRPr="008860F1">
        <w:rPr>
          <w:b/>
          <w:sz w:val="24"/>
          <w:szCs w:val="24"/>
          <w:u w:val="single"/>
        </w:rPr>
        <w:t>6.  Additional Responsibilities for Traffic Sign Management and Maintenance</w:t>
      </w:r>
    </w:p>
    <w:p w:rsidR="00BA1D88" w:rsidRPr="008860F1" w:rsidRDefault="00BA1D88" w:rsidP="00BA1D88">
      <w:pPr>
        <w:spacing w:after="0"/>
        <w:rPr>
          <w:rFonts w:cstheme="minorHAnsi"/>
        </w:rPr>
      </w:pPr>
      <w:proofErr w:type="spellStart"/>
      <w:r w:rsidRPr="008860F1">
        <w:rPr>
          <w:rFonts w:cstheme="minorHAnsi"/>
        </w:rPr>
        <w:t>Retroreflectivity</w:t>
      </w:r>
      <w:proofErr w:type="spellEnd"/>
      <w:r w:rsidRPr="008860F1">
        <w:rPr>
          <w:rFonts w:cstheme="minorHAnsi"/>
        </w:rPr>
        <w:t xml:space="preserve"> is just one of several factors associated with proper functioning of traffic signs.  The Township continues to be responsible for the overall management and regular maintenance of signs under its jurisdiction, in the interest of traffic safety.</w:t>
      </w:r>
    </w:p>
    <w:p w:rsidR="00BA1D88" w:rsidRPr="008860F1" w:rsidRDefault="00BA1D88" w:rsidP="00BA1D88">
      <w:pPr>
        <w:spacing w:after="0"/>
        <w:rPr>
          <w:rFonts w:cstheme="minorHAnsi"/>
          <w:sz w:val="20"/>
          <w:szCs w:val="20"/>
        </w:rPr>
      </w:pPr>
    </w:p>
    <w:p w:rsidR="00BA1D88" w:rsidRPr="008860F1" w:rsidRDefault="00BA1D88" w:rsidP="00BA1D88">
      <w:pPr>
        <w:spacing w:after="0"/>
        <w:rPr>
          <w:rFonts w:cstheme="minorHAnsi"/>
        </w:rPr>
      </w:pPr>
      <w:r w:rsidRPr="008860F1">
        <w:rPr>
          <w:rFonts w:cstheme="minorHAnsi"/>
        </w:rPr>
        <w:t>The following text is included in OMUTCD Section 2A.22 – Maintenance:</w:t>
      </w:r>
    </w:p>
    <w:p w:rsidR="00BA1D88" w:rsidRPr="008860F1" w:rsidRDefault="00BA1D88" w:rsidP="00BA1D88">
      <w:pPr>
        <w:autoSpaceDE w:val="0"/>
        <w:autoSpaceDN w:val="0"/>
        <w:adjustRightInd w:val="0"/>
        <w:spacing w:after="0" w:line="240" w:lineRule="auto"/>
        <w:ind w:left="720"/>
        <w:rPr>
          <w:rFonts w:cstheme="minorHAnsi"/>
        </w:rPr>
      </w:pPr>
      <w:r w:rsidRPr="008860F1">
        <w:rPr>
          <w:rFonts w:cstheme="minorHAnsi"/>
        </w:rPr>
        <w:t>“Maintenance activities should consider proper position, cleanliness, legibility, and daytime and</w:t>
      </w:r>
    </w:p>
    <w:p w:rsidR="00BA1D88" w:rsidRPr="008860F1" w:rsidRDefault="00BA1D88" w:rsidP="00BA1D88">
      <w:pPr>
        <w:autoSpaceDE w:val="0"/>
        <w:autoSpaceDN w:val="0"/>
        <w:adjustRightInd w:val="0"/>
        <w:spacing w:after="0" w:line="240" w:lineRule="auto"/>
        <w:ind w:left="720"/>
        <w:rPr>
          <w:rFonts w:cstheme="minorHAnsi"/>
        </w:rPr>
      </w:pPr>
      <w:proofErr w:type="gramStart"/>
      <w:r w:rsidRPr="008860F1">
        <w:rPr>
          <w:rFonts w:cstheme="minorHAnsi"/>
        </w:rPr>
        <w:t>nighttime</w:t>
      </w:r>
      <w:proofErr w:type="gramEnd"/>
      <w:r w:rsidRPr="008860F1">
        <w:rPr>
          <w:rFonts w:cstheme="minorHAnsi"/>
        </w:rPr>
        <w:t xml:space="preserve"> visibility (see Section 2A.08). Damaged or deteriorated signs should be replaced.</w:t>
      </w:r>
    </w:p>
    <w:p w:rsidR="00BA1D88" w:rsidRPr="008860F1" w:rsidRDefault="00BA1D88" w:rsidP="00BA1D88">
      <w:pPr>
        <w:autoSpaceDE w:val="0"/>
        <w:autoSpaceDN w:val="0"/>
        <w:adjustRightInd w:val="0"/>
        <w:spacing w:after="0" w:line="240" w:lineRule="auto"/>
        <w:ind w:left="720"/>
        <w:rPr>
          <w:rFonts w:cstheme="minorHAnsi"/>
          <w:sz w:val="18"/>
          <w:szCs w:val="18"/>
        </w:rPr>
      </w:pPr>
    </w:p>
    <w:p w:rsidR="00BA1D88" w:rsidRPr="008860F1" w:rsidRDefault="00BA1D88" w:rsidP="00BA1D88">
      <w:pPr>
        <w:autoSpaceDE w:val="0"/>
        <w:autoSpaceDN w:val="0"/>
        <w:adjustRightInd w:val="0"/>
        <w:spacing w:after="0" w:line="240" w:lineRule="auto"/>
        <w:ind w:left="720"/>
        <w:rPr>
          <w:rFonts w:cstheme="minorHAnsi"/>
        </w:rPr>
      </w:pPr>
      <w:r w:rsidRPr="008860F1">
        <w:rPr>
          <w:rFonts w:cstheme="minorHAnsi"/>
        </w:rPr>
        <w:t>To assure adequate maintenance, a schedule for inspecting (both day and night), cleaning, and replacing signs should be established. Employees of highway, law enforcement, and other public agencies whose duties require that they travel on the roadways should be encouraged to report any damaged, deteriorated, or obscured signs at the first opportunity.</w:t>
      </w:r>
    </w:p>
    <w:p w:rsidR="00BA1D88" w:rsidRPr="008860F1" w:rsidRDefault="00BA1D88" w:rsidP="00BA1D88">
      <w:pPr>
        <w:autoSpaceDE w:val="0"/>
        <w:autoSpaceDN w:val="0"/>
        <w:adjustRightInd w:val="0"/>
        <w:spacing w:after="0" w:line="240" w:lineRule="auto"/>
        <w:ind w:left="720"/>
        <w:rPr>
          <w:rFonts w:cstheme="minorHAnsi"/>
          <w:sz w:val="18"/>
          <w:szCs w:val="18"/>
        </w:rPr>
      </w:pPr>
    </w:p>
    <w:p w:rsidR="00BA1D88" w:rsidRPr="008860F1" w:rsidRDefault="00BA1D88" w:rsidP="00BA1D88">
      <w:pPr>
        <w:autoSpaceDE w:val="0"/>
        <w:autoSpaceDN w:val="0"/>
        <w:adjustRightInd w:val="0"/>
        <w:spacing w:after="0" w:line="240" w:lineRule="auto"/>
        <w:ind w:left="720"/>
        <w:rPr>
          <w:rFonts w:cstheme="minorHAnsi"/>
        </w:rPr>
      </w:pPr>
      <w:r w:rsidRPr="008860F1">
        <w:rPr>
          <w:rFonts w:cstheme="minorHAnsi"/>
        </w:rPr>
        <w:t>Steps should be taken to see that weeds, trees, shrubbery, and construction, maintenance, and utility materials and equipment do not obscure the face of any sign.”</w:t>
      </w:r>
    </w:p>
    <w:p w:rsidR="00BA1D88" w:rsidRPr="008860F1" w:rsidRDefault="00BA1D88" w:rsidP="00BA1D88">
      <w:pPr>
        <w:spacing w:after="0"/>
        <w:rPr>
          <w:rFonts w:cstheme="minorHAnsi"/>
          <w:sz w:val="20"/>
          <w:szCs w:val="20"/>
        </w:rPr>
      </w:pPr>
    </w:p>
    <w:p w:rsidR="00BA1D88" w:rsidRPr="008860F1" w:rsidRDefault="00BA1D88" w:rsidP="00BA1D88">
      <w:pPr>
        <w:spacing w:after="0"/>
        <w:rPr>
          <w:rFonts w:cstheme="minorHAnsi"/>
        </w:rPr>
      </w:pPr>
      <w:r w:rsidRPr="008860F1">
        <w:rPr>
          <w:rFonts w:cstheme="minorHAnsi"/>
        </w:rPr>
        <w:t xml:space="preserve">Responsibility and authority for directing the Township’s various sign management and maintenance functions, including the </w:t>
      </w:r>
      <w:proofErr w:type="spellStart"/>
      <w:r w:rsidRPr="008860F1">
        <w:rPr>
          <w:rFonts w:cstheme="minorHAnsi"/>
        </w:rPr>
        <w:t>retroreflectivity</w:t>
      </w:r>
      <w:proofErr w:type="spellEnd"/>
      <w:r w:rsidRPr="008860F1">
        <w:rPr>
          <w:rFonts w:cstheme="minorHAnsi"/>
        </w:rPr>
        <w:t xml:space="preserve"> maintenance program, is hereby assigned to:</w:t>
      </w:r>
    </w:p>
    <w:p w:rsidR="00BA1D88" w:rsidRPr="008860F1" w:rsidRDefault="00BA1D88" w:rsidP="00BA1D88">
      <w:pPr>
        <w:spacing w:after="0"/>
        <w:rPr>
          <w:rFonts w:cstheme="minorHAnsi"/>
        </w:rPr>
      </w:pPr>
      <w:r w:rsidRPr="008860F1">
        <w:rPr>
          <w:rFonts w:cstheme="minorHAnsi"/>
        </w:rPr>
        <w:t xml:space="preserve"> __________</w:t>
      </w:r>
      <w:r w:rsidR="001A13E3" w:rsidRPr="008860F1">
        <w:rPr>
          <w:rFonts w:cstheme="minorHAnsi"/>
        </w:rPr>
        <w:t>______________________</w:t>
      </w:r>
      <w:r w:rsidRPr="008860F1">
        <w:rPr>
          <w:rFonts w:cstheme="minorHAnsi"/>
        </w:rPr>
        <w:t>.</w:t>
      </w:r>
    </w:p>
    <w:p w:rsidR="00BA1D88" w:rsidRPr="008860F1" w:rsidRDefault="00BA1D88" w:rsidP="00BA1D88">
      <w:pPr>
        <w:spacing w:after="0"/>
      </w:pPr>
    </w:p>
    <w:p w:rsidR="00BA1D88" w:rsidRPr="008860F1" w:rsidRDefault="00BA1D88" w:rsidP="00BA1D88">
      <w:pPr>
        <w:spacing w:after="0"/>
        <w:rPr>
          <w:b/>
          <w:sz w:val="24"/>
          <w:szCs w:val="24"/>
          <w:u w:val="single"/>
        </w:rPr>
      </w:pPr>
      <w:r w:rsidRPr="008860F1">
        <w:rPr>
          <w:b/>
          <w:sz w:val="24"/>
          <w:szCs w:val="24"/>
          <w:u w:val="single"/>
        </w:rPr>
        <w:t>7.  Documentation and Recordkeeping</w:t>
      </w:r>
    </w:p>
    <w:p w:rsidR="00BA1D88" w:rsidRPr="008860F1" w:rsidRDefault="00BA1D88" w:rsidP="00BA1D88">
      <w:pPr>
        <w:spacing w:after="0"/>
      </w:pPr>
      <w:r w:rsidRPr="008860F1">
        <w:t>The Township will establish a recordkeeping system to organize the documentation relating to its traffic sign management and maintenance functions, including:</w:t>
      </w:r>
    </w:p>
    <w:p w:rsidR="00BA1D88" w:rsidRPr="008860F1" w:rsidRDefault="00BA1D88" w:rsidP="00BA1D88">
      <w:pPr>
        <w:pStyle w:val="ListParagraph"/>
        <w:numPr>
          <w:ilvl w:val="0"/>
          <w:numId w:val="18"/>
        </w:numPr>
        <w:spacing w:after="0"/>
      </w:pPr>
      <w:r w:rsidRPr="008860F1">
        <w:t>Creating and maintaining the sign inventory.</w:t>
      </w:r>
    </w:p>
    <w:p w:rsidR="00BA1D88" w:rsidRPr="008860F1" w:rsidRDefault="00BA1D88" w:rsidP="00BA1D88">
      <w:pPr>
        <w:pStyle w:val="ListParagraph"/>
        <w:numPr>
          <w:ilvl w:val="0"/>
          <w:numId w:val="18"/>
        </w:numPr>
        <w:spacing w:after="0"/>
      </w:pPr>
      <w:r w:rsidRPr="008860F1">
        <w:t xml:space="preserve">Conducting routine, periodic condition inspections of signs. </w:t>
      </w:r>
    </w:p>
    <w:p w:rsidR="00BA1D88" w:rsidRPr="008860F1" w:rsidRDefault="00BA1D88" w:rsidP="00BA1D88">
      <w:pPr>
        <w:pStyle w:val="ListParagraph"/>
        <w:numPr>
          <w:ilvl w:val="0"/>
          <w:numId w:val="18"/>
        </w:numPr>
        <w:spacing w:after="0"/>
      </w:pPr>
      <w:r w:rsidRPr="008860F1">
        <w:t xml:space="preserve">Conducting </w:t>
      </w:r>
      <w:proofErr w:type="spellStart"/>
      <w:r w:rsidRPr="008860F1">
        <w:t>retroreflectivity</w:t>
      </w:r>
      <w:proofErr w:type="spellEnd"/>
      <w:r w:rsidRPr="008860F1">
        <w:t xml:space="preserve"> inspections of signs.</w:t>
      </w:r>
    </w:p>
    <w:p w:rsidR="00BA1D88" w:rsidRPr="008860F1" w:rsidRDefault="00BA1D88" w:rsidP="00BA1D88">
      <w:pPr>
        <w:pStyle w:val="ListParagraph"/>
        <w:numPr>
          <w:ilvl w:val="0"/>
          <w:numId w:val="18"/>
        </w:numPr>
        <w:spacing w:after="0"/>
        <w:rPr>
          <w:sz w:val="20"/>
          <w:szCs w:val="20"/>
        </w:rPr>
      </w:pPr>
      <w:r w:rsidRPr="008860F1">
        <w:t xml:space="preserve">Maintenance-related activities / corrective actions / emergency measures, including those done in response to notification or discovery of knocked down, missing, damaged, </w:t>
      </w:r>
      <w:r w:rsidRPr="008860F1">
        <w:rPr>
          <w:rFonts w:cstheme="minorHAnsi"/>
        </w:rPr>
        <w:t>deteriorated, or obscured signs</w:t>
      </w:r>
      <w:r w:rsidRPr="008860F1">
        <w:t>.</w:t>
      </w:r>
    </w:p>
    <w:p w:rsidR="00BA1D88" w:rsidRPr="008860F1" w:rsidRDefault="00BA1D88" w:rsidP="00BA1D88">
      <w:pPr>
        <w:spacing w:after="0"/>
      </w:pPr>
    </w:p>
    <w:p w:rsidR="00BA1D88" w:rsidRPr="008860F1" w:rsidRDefault="00BA1D88" w:rsidP="00BA1D88">
      <w:pPr>
        <w:spacing w:after="0"/>
        <w:rPr>
          <w:sz w:val="26"/>
          <w:szCs w:val="26"/>
        </w:rPr>
      </w:pPr>
    </w:p>
    <w:p w:rsidR="00BA1D88" w:rsidRDefault="00BA1D88" w:rsidP="00BA1D88">
      <w:pPr>
        <w:spacing w:after="0"/>
        <w:jc w:val="center"/>
        <w:rPr>
          <w:i/>
        </w:rPr>
      </w:pPr>
      <w:r w:rsidRPr="00734335">
        <w:rPr>
          <w:i/>
        </w:rPr>
        <w:t xml:space="preserve">Page </w:t>
      </w:r>
      <w:r>
        <w:rPr>
          <w:i/>
        </w:rPr>
        <w:t>4</w:t>
      </w:r>
    </w:p>
    <w:p w:rsidR="00BA1D88" w:rsidRPr="008860F1" w:rsidRDefault="00BA1D88" w:rsidP="00BA1D88">
      <w:pPr>
        <w:spacing w:after="0"/>
      </w:pPr>
      <w:r w:rsidRPr="008860F1">
        <w:lastRenderedPageBreak/>
        <w:t>Documentation from each inspection cycle and maintenance-related activity will be kept on file for a period of at least ______</w:t>
      </w:r>
      <w:r w:rsidR="001C2972" w:rsidRPr="008860F1">
        <w:t>____</w:t>
      </w:r>
      <w:r w:rsidRPr="008860F1">
        <w:t xml:space="preserve"> years.</w:t>
      </w:r>
    </w:p>
    <w:p w:rsidR="00BA1D88" w:rsidRPr="008860F1" w:rsidRDefault="00BA1D88" w:rsidP="00BA1D88">
      <w:pPr>
        <w:spacing w:after="0"/>
      </w:pPr>
    </w:p>
    <w:p w:rsidR="00BA1D88" w:rsidRPr="008860F1" w:rsidRDefault="00BA1D88" w:rsidP="00BA1D88">
      <w:pPr>
        <w:spacing w:after="0"/>
        <w:rPr>
          <w:b/>
          <w:sz w:val="24"/>
          <w:szCs w:val="24"/>
          <w:u w:val="single"/>
        </w:rPr>
      </w:pPr>
      <w:r w:rsidRPr="008860F1">
        <w:rPr>
          <w:b/>
          <w:sz w:val="24"/>
          <w:szCs w:val="24"/>
          <w:u w:val="single"/>
        </w:rPr>
        <w:t>8.  Annual Program Review and Renewal</w:t>
      </w:r>
    </w:p>
    <w:p w:rsidR="00BA1D88" w:rsidRPr="008860F1" w:rsidRDefault="00BA1D88" w:rsidP="00BA1D88">
      <w:pPr>
        <w:spacing w:after="0"/>
      </w:pPr>
      <w:r w:rsidRPr="008860F1">
        <w:t xml:space="preserve">Traffic sign </w:t>
      </w:r>
      <w:proofErr w:type="spellStart"/>
      <w:r w:rsidRPr="008860F1">
        <w:t>retroreflectivity</w:t>
      </w:r>
      <w:proofErr w:type="spellEnd"/>
      <w:r w:rsidRPr="008860F1">
        <w:t xml:space="preserve"> degrades over time.  Therefore, maintaining </w:t>
      </w:r>
      <w:proofErr w:type="spellStart"/>
      <w:r w:rsidRPr="008860F1">
        <w:t>retroreflectivity</w:t>
      </w:r>
      <w:proofErr w:type="spellEnd"/>
      <w:r w:rsidRPr="008860F1">
        <w:t xml:space="preserve"> is an ongoing responsibility.  The Township will review and renew this program document at least once per year.  The usual process will be to conduct the review by ________</w:t>
      </w:r>
      <w:r w:rsidR="001C2972" w:rsidRPr="008860F1">
        <w:t>____________</w:t>
      </w:r>
      <w:r w:rsidRPr="008860F1">
        <w:t xml:space="preserve"> for the next calendar year.  Any needed changes will be made to the document, and the updated version for the next year will be adopted under the authority of the Township Trustees no later than ________</w:t>
      </w:r>
      <w:r w:rsidR="001C2972" w:rsidRPr="008860F1">
        <w:t>____________</w:t>
      </w:r>
      <w:r w:rsidRPr="008860F1">
        <w:t>.</w:t>
      </w:r>
    </w:p>
    <w:p w:rsidR="00BA1D88" w:rsidRPr="008860F1" w:rsidRDefault="00BA1D88" w:rsidP="00BA1D88">
      <w:pPr>
        <w:spacing w:after="0"/>
        <w:rPr>
          <w:sz w:val="20"/>
          <w:szCs w:val="20"/>
        </w:rPr>
      </w:pPr>
    </w:p>
    <w:p w:rsidR="00BA1D88" w:rsidRPr="008860F1" w:rsidRDefault="00BA1D88" w:rsidP="00BA1D88">
      <w:pPr>
        <w:spacing w:after="0"/>
      </w:pPr>
      <w:r w:rsidRPr="008860F1">
        <w:t xml:space="preserve">This process will take into account the ongoing need to replace any sign identified as not meeting the established minimum </w:t>
      </w:r>
      <w:proofErr w:type="spellStart"/>
      <w:r w:rsidRPr="008860F1">
        <w:t>retroreflectivity</w:t>
      </w:r>
      <w:proofErr w:type="spellEnd"/>
      <w:r w:rsidRPr="008860F1">
        <w:t xml:space="preserve"> levels.</w:t>
      </w:r>
    </w:p>
    <w:p w:rsidR="00BA1D88" w:rsidRPr="008860F1" w:rsidRDefault="00BA1D88" w:rsidP="00BA1D88">
      <w:pPr>
        <w:spacing w:after="0"/>
        <w:rPr>
          <w:sz w:val="20"/>
          <w:szCs w:val="20"/>
        </w:rPr>
      </w:pPr>
    </w:p>
    <w:p w:rsidR="00BA1D88" w:rsidRPr="008860F1" w:rsidRDefault="00BA1D88" w:rsidP="00BA1D88">
      <w:pPr>
        <w:spacing w:after="0"/>
      </w:pPr>
      <w:r w:rsidRPr="008860F1">
        <w:t>The Township is responsible for identifying any applicable future updates or revisions to the Ohio MUTCD standards or Federal regulations relating to traffic control devices, and updating this program document (including appendices/attachments) as needed to assure compliance.</w:t>
      </w:r>
    </w:p>
    <w:p w:rsidR="00BA1D88" w:rsidRPr="008860F1" w:rsidRDefault="00BA1D88" w:rsidP="00BA1D88">
      <w:pPr>
        <w:spacing w:after="0"/>
        <w:rPr>
          <w:sz w:val="20"/>
          <w:szCs w:val="20"/>
        </w:rPr>
      </w:pPr>
    </w:p>
    <w:p w:rsidR="00BA1D88" w:rsidRPr="008860F1" w:rsidRDefault="00BA1D88" w:rsidP="00BA1D88">
      <w:pPr>
        <w:spacing w:after="0"/>
      </w:pPr>
      <w:r w:rsidRPr="008860F1">
        <w:t xml:space="preserve">Over time, the Township may consider using other sign </w:t>
      </w:r>
      <w:proofErr w:type="spellStart"/>
      <w:r w:rsidRPr="008860F1">
        <w:t>retroreflectivity</w:t>
      </w:r>
      <w:proofErr w:type="spellEnd"/>
      <w:r w:rsidRPr="008860F1">
        <w:t xml:space="preserve"> assessment or management methods.  Future renewals or revisions of this program document will describe the method(s), procedure(s), and the timeframe or frequency with which they will be used.  The Township may also consider expanding this program document to more fully describe its other traffic sign maintenance and management functions (see sections 6 and 7).</w:t>
      </w:r>
    </w:p>
    <w:p w:rsidR="00BA1D88" w:rsidRPr="008860F1" w:rsidRDefault="00BA1D88" w:rsidP="00BA1D88">
      <w:pPr>
        <w:spacing w:after="0"/>
        <w:rPr>
          <w:sz w:val="20"/>
          <w:szCs w:val="20"/>
        </w:rPr>
      </w:pPr>
    </w:p>
    <w:p w:rsidR="00BA1D88" w:rsidRPr="008860F1" w:rsidRDefault="00BA1D88" w:rsidP="00BA1D88">
      <w:pPr>
        <w:spacing w:after="0"/>
      </w:pPr>
      <w:r w:rsidRPr="008860F1">
        <w:t>The Township may consult with the __________________</w:t>
      </w:r>
      <w:r w:rsidR="001C2972" w:rsidRPr="008860F1">
        <w:t>______</w:t>
      </w:r>
      <w:r w:rsidRPr="008860F1">
        <w:t xml:space="preserve"> County Engineer's Office for general guidance and further information regarding traffic sign maintenance and management issues.</w:t>
      </w:r>
    </w:p>
    <w:p w:rsidR="00BA1D88" w:rsidRPr="008860F1" w:rsidRDefault="00BA1D88" w:rsidP="00BA1D88">
      <w:pPr>
        <w:spacing w:after="0"/>
      </w:pPr>
    </w:p>
    <w:p w:rsidR="00BA1D88" w:rsidRPr="008860F1" w:rsidRDefault="00BA1D88" w:rsidP="00BA1D88">
      <w:pPr>
        <w:spacing w:after="0"/>
        <w:rPr>
          <w:b/>
          <w:sz w:val="24"/>
          <w:szCs w:val="24"/>
          <w:u w:val="single"/>
        </w:rPr>
      </w:pPr>
      <w:r w:rsidRPr="008860F1">
        <w:rPr>
          <w:b/>
          <w:sz w:val="24"/>
          <w:szCs w:val="24"/>
          <w:u w:val="single"/>
        </w:rPr>
        <w:t>9.  Authorizing Signatures</w:t>
      </w:r>
    </w:p>
    <w:p w:rsidR="00BA1D88" w:rsidRPr="008860F1" w:rsidRDefault="00BA1D88" w:rsidP="00BA1D88">
      <w:pPr>
        <w:spacing w:after="0"/>
      </w:pPr>
      <w:r w:rsidRPr="008860F1">
        <w:t>The provisions set forth in this program document are hereby adopted this ________ day of ______</w:t>
      </w:r>
      <w:r w:rsidR="001C2972" w:rsidRPr="008860F1">
        <w:t>_____________</w:t>
      </w:r>
      <w:proofErr w:type="gramStart"/>
      <w:r w:rsidR="001C2972" w:rsidRPr="008860F1">
        <w:t>_</w:t>
      </w:r>
      <w:r w:rsidRPr="008860F1">
        <w:t xml:space="preserve"> ,</w:t>
      </w:r>
      <w:proofErr w:type="gramEnd"/>
      <w:r w:rsidRPr="008860F1">
        <w:t xml:space="preserve"> </w:t>
      </w:r>
      <w:r w:rsidRPr="008860F1">
        <w:rPr>
          <w:u w:val="single"/>
        </w:rPr>
        <w:t>__</w:t>
      </w:r>
      <w:r w:rsidR="009319A2" w:rsidRPr="008860F1">
        <w:rPr>
          <w:u w:val="single"/>
        </w:rPr>
        <w:t>______</w:t>
      </w:r>
      <w:r w:rsidRPr="008860F1">
        <w:t xml:space="preserve"> , for implementation by _______________</w:t>
      </w:r>
      <w:r w:rsidR="001C2972" w:rsidRPr="008860F1">
        <w:t>_________</w:t>
      </w:r>
      <w:r w:rsidRPr="008860F1">
        <w:t xml:space="preserve"> Township, under the authority of the Township Trustees:</w:t>
      </w:r>
    </w:p>
    <w:p w:rsidR="00BA1D88" w:rsidRPr="008860F1" w:rsidRDefault="00BA1D88" w:rsidP="00BA1D88">
      <w:pPr>
        <w:spacing w:after="0"/>
        <w:rPr>
          <w:sz w:val="28"/>
          <w:szCs w:val="28"/>
        </w:rPr>
      </w:pPr>
    </w:p>
    <w:p w:rsidR="00BA1D88" w:rsidRPr="008860F1" w:rsidRDefault="00BA1D88" w:rsidP="00BA1D88">
      <w:pPr>
        <w:spacing w:after="0"/>
        <w:rPr>
          <w:sz w:val="28"/>
          <w:szCs w:val="28"/>
        </w:rPr>
      </w:pPr>
    </w:p>
    <w:p w:rsidR="00BA1D88" w:rsidRPr="008860F1" w:rsidRDefault="00BA1D88" w:rsidP="00BA1D88">
      <w:pPr>
        <w:spacing w:after="0"/>
      </w:pPr>
      <w:r w:rsidRPr="008860F1">
        <w:t>___________________________________________________________________________________</w:t>
      </w:r>
    </w:p>
    <w:p w:rsidR="00BA1D88" w:rsidRPr="008860F1" w:rsidRDefault="00BA1D88" w:rsidP="00BA1D88">
      <w:pPr>
        <w:spacing w:after="0"/>
      </w:pPr>
      <w:r w:rsidRPr="008860F1">
        <w:t>Name</w:t>
      </w:r>
      <w:r w:rsidRPr="008860F1">
        <w:tab/>
      </w:r>
      <w:r w:rsidRPr="008860F1">
        <w:tab/>
      </w:r>
      <w:r w:rsidRPr="008860F1">
        <w:tab/>
      </w:r>
      <w:r w:rsidRPr="008860F1">
        <w:tab/>
      </w:r>
      <w:r w:rsidRPr="008860F1">
        <w:tab/>
        <w:t>Signature</w:t>
      </w:r>
      <w:r w:rsidRPr="008860F1">
        <w:tab/>
      </w:r>
      <w:r w:rsidRPr="008860F1">
        <w:tab/>
      </w:r>
      <w:r w:rsidRPr="008860F1">
        <w:tab/>
      </w:r>
      <w:r w:rsidRPr="008860F1">
        <w:tab/>
      </w:r>
      <w:r w:rsidRPr="008860F1">
        <w:tab/>
        <w:t>Date</w:t>
      </w:r>
    </w:p>
    <w:p w:rsidR="00BA1D88" w:rsidRPr="008860F1" w:rsidRDefault="00BA1D88" w:rsidP="00BA1D88">
      <w:pPr>
        <w:spacing w:after="0"/>
        <w:rPr>
          <w:sz w:val="20"/>
          <w:szCs w:val="20"/>
        </w:rPr>
      </w:pPr>
    </w:p>
    <w:p w:rsidR="00BA1D88" w:rsidRPr="008860F1" w:rsidRDefault="00BA1D88" w:rsidP="00BA1D88">
      <w:pPr>
        <w:spacing w:after="0"/>
        <w:rPr>
          <w:sz w:val="20"/>
          <w:szCs w:val="20"/>
        </w:rPr>
      </w:pPr>
    </w:p>
    <w:p w:rsidR="00BA1D88" w:rsidRPr="008860F1" w:rsidRDefault="00BA1D88" w:rsidP="00BA1D88">
      <w:pPr>
        <w:spacing w:after="0"/>
      </w:pPr>
      <w:r w:rsidRPr="008860F1">
        <w:t>___________________________________________________________________________________</w:t>
      </w:r>
    </w:p>
    <w:p w:rsidR="00BA1D88" w:rsidRPr="008860F1" w:rsidRDefault="00BA1D88" w:rsidP="00BA1D88">
      <w:pPr>
        <w:spacing w:after="0"/>
      </w:pPr>
      <w:r w:rsidRPr="008860F1">
        <w:t>Name</w:t>
      </w:r>
      <w:r w:rsidRPr="008860F1">
        <w:tab/>
      </w:r>
      <w:r w:rsidRPr="008860F1">
        <w:tab/>
      </w:r>
      <w:r w:rsidRPr="008860F1">
        <w:tab/>
      </w:r>
      <w:r w:rsidRPr="008860F1">
        <w:tab/>
      </w:r>
      <w:r w:rsidRPr="008860F1">
        <w:tab/>
        <w:t>Signature</w:t>
      </w:r>
      <w:r w:rsidRPr="008860F1">
        <w:tab/>
      </w:r>
      <w:r w:rsidRPr="008860F1">
        <w:tab/>
      </w:r>
      <w:r w:rsidRPr="008860F1">
        <w:tab/>
      </w:r>
      <w:r w:rsidRPr="008860F1">
        <w:tab/>
      </w:r>
      <w:r w:rsidRPr="008860F1">
        <w:tab/>
        <w:t>Date</w:t>
      </w:r>
    </w:p>
    <w:p w:rsidR="00BA1D88" w:rsidRPr="008860F1" w:rsidRDefault="00BA1D88" w:rsidP="00BA1D88">
      <w:pPr>
        <w:spacing w:after="0"/>
        <w:rPr>
          <w:sz w:val="20"/>
          <w:szCs w:val="20"/>
        </w:rPr>
      </w:pPr>
    </w:p>
    <w:p w:rsidR="00BA1D88" w:rsidRPr="008860F1" w:rsidRDefault="00BA1D88" w:rsidP="00BA1D88">
      <w:pPr>
        <w:spacing w:after="0"/>
        <w:rPr>
          <w:sz w:val="20"/>
          <w:szCs w:val="20"/>
        </w:rPr>
      </w:pPr>
    </w:p>
    <w:p w:rsidR="00BA1D88" w:rsidRPr="008860F1" w:rsidRDefault="00BA1D88" w:rsidP="00BA1D88">
      <w:pPr>
        <w:spacing w:after="0"/>
      </w:pPr>
      <w:r w:rsidRPr="008860F1">
        <w:t>___________________________________________________________________________________</w:t>
      </w:r>
    </w:p>
    <w:p w:rsidR="00BA1D88" w:rsidRPr="008860F1" w:rsidRDefault="00BA1D88" w:rsidP="00BA1D88">
      <w:pPr>
        <w:spacing w:after="0"/>
        <w:rPr>
          <w:i/>
        </w:rPr>
      </w:pPr>
      <w:r w:rsidRPr="008860F1">
        <w:t>Name</w:t>
      </w:r>
      <w:r w:rsidRPr="008860F1">
        <w:tab/>
      </w:r>
      <w:r w:rsidRPr="008860F1">
        <w:tab/>
      </w:r>
      <w:r w:rsidRPr="008860F1">
        <w:tab/>
      </w:r>
      <w:r w:rsidRPr="008860F1">
        <w:tab/>
      </w:r>
      <w:r w:rsidRPr="008860F1">
        <w:tab/>
        <w:t>Signature</w:t>
      </w:r>
      <w:r w:rsidRPr="008860F1">
        <w:tab/>
      </w:r>
      <w:r w:rsidRPr="008860F1">
        <w:tab/>
      </w:r>
      <w:r w:rsidRPr="008860F1">
        <w:tab/>
      </w:r>
      <w:r w:rsidRPr="008860F1">
        <w:tab/>
      </w:r>
      <w:r w:rsidRPr="008860F1">
        <w:tab/>
        <w:t>Date</w:t>
      </w:r>
    </w:p>
    <w:p w:rsidR="00BA1D88" w:rsidRPr="008860F1" w:rsidRDefault="00BA1D88" w:rsidP="00BA1D88">
      <w:pPr>
        <w:spacing w:after="0"/>
      </w:pPr>
    </w:p>
    <w:p w:rsidR="00BA1D88" w:rsidRPr="008860F1" w:rsidRDefault="00BA1D88" w:rsidP="00BA1D88">
      <w:pPr>
        <w:spacing w:after="0"/>
        <w:rPr>
          <w:sz w:val="20"/>
          <w:szCs w:val="20"/>
        </w:rPr>
      </w:pPr>
    </w:p>
    <w:p w:rsidR="00BA1D88" w:rsidRPr="003B00B1" w:rsidRDefault="00BA1D88" w:rsidP="00BA1D88">
      <w:pPr>
        <w:spacing w:after="0"/>
        <w:rPr>
          <w:sz w:val="10"/>
          <w:szCs w:val="10"/>
        </w:rPr>
      </w:pPr>
    </w:p>
    <w:p w:rsidR="00BA1D88" w:rsidRPr="00734335" w:rsidRDefault="00BA1D88" w:rsidP="00BA1D88">
      <w:pPr>
        <w:spacing w:after="0"/>
        <w:jc w:val="center"/>
        <w:rPr>
          <w:i/>
        </w:rPr>
      </w:pPr>
      <w:r w:rsidRPr="00734335">
        <w:rPr>
          <w:i/>
        </w:rPr>
        <w:t xml:space="preserve">Page </w:t>
      </w:r>
      <w:r>
        <w:rPr>
          <w:i/>
        </w:rPr>
        <w:t>5</w:t>
      </w:r>
    </w:p>
    <w:p w:rsidR="00800BD1" w:rsidRPr="00A730E8" w:rsidRDefault="00800BD1" w:rsidP="00800BD1"/>
    <w:p w:rsidR="00800BD1" w:rsidRPr="00A730E8" w:rsidRDefault="00800BD1" w:rsidP="00800BD1"/>
    <w:p w:rsidR="00800BD1" w:rsidRPr="00A730E8" w:rsidRDefault="00800BD1" w:rsidP="00800BD1"/>
    <w:p w:rsidR="00800BD1" w:rsidRPr="00A730E8" w:rsidRDefault="00800BD1" w:rsidP="00800BD1"/>
    <w:p w:rsidR="00800BD1" w:rsidRPr="00A730E8" w:rsidRDefault="00800BD1" w:rsidP="00800BD1"/>
    <w:p w:rsidR="00800BD1" w:rsidRDefault="00800BD1" w:rsidP="00800BD1"/>
    <w:p w:rsidR="00800BD1" w:rsidRPr="00A730E8" w:rsidRDefault="00800BD1" w:rsidP="00800BD1"/>
    <w:p w:rsidR="00800BD1" w:rsidRDefault="00800BD1" w:rsidP="00800BD1"/>
    <w:p w:rsidR="00800BD1" w:rsidRDefault="00800BD1" w:rsidP="00800BD1"/>
    <w:p w:rsidR="00800BD1" w:rsidRDefault="00800BD1" w:rsidP="00800BD1"/>
    <w:p w:rsidR="00800BD1" w:rsidRDefault="00800BD1" w:rsidP="00800BD1"/>
    <w:p w:rsidR="00800BD1" w:rsidRDefault="00800BD1" w:rsidP="00800BD1">
      <w:pPr>
        <w:jc w:val="center"/>
        <w:rPr>
          <w:i/>
        </w:rPr>
      </w:pPr>
      <w:proofErr w:type="gramStart"/>
      <w:r w:rsidRPr="000F5B51">
        <w:rPr>
          <w:i/>
        </w:rPr>
        <w:t>[ Blank</w:t>
      </w:r>
      <w:proofErr w:type="gramEnd"/>
      <w:r w:rsidRPr="000F5B51">
        <w:rPr>
          <w:i/>
        </w:rPr>
        <w:t xml:space="preserve"> Page ]</w:t>
      </w:r>
    </w:p>
    <w:p w:rsidR="00800BD1" w:rsidRPr="00B11927" w:rsidRDefault="00800BD1" w:rsidP="00800BD1"/>
    <w:p w:rsidR="00800BD1" w:rsidRPr="00B11927" w:rsidRDefault="00800BD1" w:rsidP="00800BD1"/>
    <w:p w:rsidR="00800BD1" w:rsidRPr="00B11927" w:rsidRDefault="00800BD1" w:rsidP="00800BD1"/>
    <w:p w:rsidR="00800BD1" w:rsidRPr="00B11927" w:rsidRDefault="00800BD1" w:rsidP="00800BD1"/>
    <w:p w:rsidR="00800BD1" w:rsidRPr="00B11927" w:rsidRDefault="00800BD1" w:rsidP="00800BD1"/>
    <w:p w:rsidR="00800BD1" w:rsidRPr="00B11927" w:rsidRDefault="00800BD1" w:rsidP="00800BD1"/>
    <w:p w:rsidR="00800BD1" w:rsidRPr="00B11927" w:rsidRDefault="00800BD1" w:rsidP="00800BD1"/>
    <w:p w:rsidR="00800BD1" w:rsidRPr="00B11927" w:rsidRDefault="00800BD1" w:rsidP="00800BD1"/>
    <w:p w:rsidR="00800BD1" w:rsidRPr="00B11927" w:rsidRDefault="00800BD1" w:rsidP="00800BD1"/>
    <w:p w:rsidR="00800BD1" w:rsidRPr="00B11927" w:rsidRDefault="00800BD1" w:rsidP="00800BD1"/>
    <w:p w:rsidR="00800BD1" w:rsidRPr="00B11927" w:rsidRDefault="00800BD1" w:rsidP="00800BD1"/>
    <w:p w:rsidR="00800BD1" w:rsidRPr="00B11927" w:rsidRDefault="00800BD1" w:rsidP="00800BD1"/>
    <w:p w:rsidR="00800BD1" w:rsidRPr="00B11927" w:rsidRDefault="00800BD1" w:rsidP="00800BD1"/>
    <w:p w:rsidR="00800BD1" w:rsidRPr="00B11927" w:rsidRDefault="00800BD1" w:rsidP="00800BD1"/>
    <w:p w:rsidR="00800BD1" w:rsidRPr="00B11927" w:rsidRDefault="00800BD1" w:rsidP="00800BD1">
      <w:pPr>
        <w:rPr>
          <w:sz w:val="21"/>
          <w:szCs w:val="21"/>
        </w:rPr>
      </w:pPr>
    </w:p>
    <w:p w:rsidR="00800BD1" w:rsidRDefault="00800BD1" w:rsidP="00800BD1">
      <w:pPr>
        <w:jc w:val="center"/>
        <w:rPr>
          <w:i/>
        </w:rPr>
      </w:pPr>
      <w:r>
        <w:rPr>
          <w:i/>
        </w:rPr>
        <w:t>Page 6</w:t>
      </w:r>
    </w:p>
    <w:p w:rsidR="00800BD1" w:rsidRPr="006F1245" w:rsidRDefault="00800BD1" w:rsidP="00800BD1">
      <w:pPr>
        <w:spacing w:after="0"/>
        <w:jc w:val="center"/>
        <w:rPr>
          <w:b/>
          <w:i/>
          <w:sz w:val="36"/>
          <w:szCs w:val="36"/>
          <w:u w:val="single"/>
        </w:rPr>
      </w:pPr>
      <w:r w:rsidRPr="006F1245">
        <w:rPr>
          <w:i/>
          <w:sz w:val="36"/>
          <w:szCs w:val="36"/>
          <w:u w:val="single"/>
        </w:rPr>
        <w:lastRenderedPageBreak/>
        <w:t>Attach Appendices if Using the ‘Fill in the Blanks’ Version</w:t>
      </w:r>
    </w:p>
    <w:p w:rsidR="00800BD1" w:rsidRPr="006F1245" w:rsidRDefault="00800BD1" w:rsidP="00800BD1">
      <w:pPr>
        <w:jc w:val="center"/>
        <w:rPr>
          <w:sz w:val="36"/>
          <w:szCs w:val="36"/>
        </w:rPr>
      </w:pPr>
      <w:r w:rsidRPr="006F1245">
        <w:rPr>
          <w:sz w:val="36"/>
          <w:szCs w:val="36"/>
        </w:rPr>
        <w:t>Template 2 – Comparison Panels Procedure</w:t>
      </w:r>
    </w:p>
    <w:p w:rsidR="00800BD1" w:rsidRPr="006F1245" w:rsidRDefault="00800BD1" w:rsidP="00800BD1">
      <w:pPr>
        <w:rPr>
          <w:sz w:val="36"/>
          <w:szCs w:val="36"/>
        </w:rPr>
      </w:pPr>
    </w:p>
    <w:p w:rsidR="00800BD1" w:rsidRPr="006F1245" w:rsidRDefault="00800BD1" w:rsidP="00800BD1">
      <w:pPr>
        <w:rPr>
          <w:sz w:val="36"/>
          <w:szCs w:val="36"/>
        </w:rPr>
      </w:pPr>
    </w:p>
    <w:p w:rsidR="00800BD1" w:rsidRPr="006F1245" w:rsidRDefault="00800BD1" w:rsidP="00800BD1">
      <w:pPr>
        <w:rPr>
          <w:i/>
          <w:sz w:val="36"/>
          <w:szCs w:val="36"/>
        </w:rPr>
      </w:pPr>
      <w:r w:rsidRPr="006F1245">
        <w:rPr>
          <w:i/>
          <w:sz w:val="36"/>
          <w:szCs w:val="36"/>
        </w:rPr>
        <w:t>Please note:</w:t>
      </w:r>
    </w:p>
    <w:p w:rsidR="00800BD1" w:rsidRPr="006F1245" w:rsidRDefault="00800BD1" w:rsidP="00800BD1">
      <w:pPr>
        <w:spacing w:after="0"/>
        <w:rPr>
          <w:sz w:val="36"/>
          <w:szCs w:val="36"/>
        </w:rPr>
      </w:pPr>
      <w:r w:rsidRPr="006F1245">
        <w:rPr>
          <w:sz w:val="36"/>
          <w:szCs w:val="36"/>
        </w:rPr>
        <w:t>Pages 7 through 16 (Appendices A, B and C) are available from the preceding ‘guide’ version of this template.</w:t>
      </w:r>
    </w:p>
    <w:p w:rsidR="00800BD1" w:rsidRPr="006F1245" w:rsidRDefault="00800BD1" w:rsidP="00800BD1">
      <w:pPr>
        <w:rPr>
          <w:sz w:val="36"/>
          <w:szCs w:val="36"/>
        </w:rPr>
      </w:pPr>
      <w:r w:rsidRPr="006F1245">
        <w:rPr>
          <w:sz w:val="36"/>
          <w:szCs w:val="36"/>
        </w:rPr>
        <w:br w:type="page"/>
      </w:r>
    </w:p>
    <w:p w:rsidR="00800BD1" w:rsidRPr="00800BD1" w:rsidRDefault="00800BD1" w:rsidP="00800BD1"/>
    <w:sectPr w:rsidR="00800BD1" w:rsidRPr="00800BD1" w:rsidSect="009B3845">
      <w:pgSz w:w="12240" w:h="15840"/>
      <w:pgMar w:top="115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A590F"/>
    <w:multiLevelType w:val="hybridMultilevel"/>
    <w:tmpl w:val="D89A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4D62"/>
    <w:multiLevelType w:val="hybridMultilevel"/>
    <w:tmpl w:val="4170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D0A50"/>
    <w:multiLevelType w:val="hybridMultilevel"/>
    <w:tmpl w:val="9D26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BF5"/>
    <w:multiLevelType w:val="hybridMultilevel"/>
    <w:tmpl w:val="D2D82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93D60"/>
    <w:multiLevelType w:val="hybridMultilevel"/>
    <w:tmpl w:val="DED65492"/>
    <w:lvl w:ilvl="0" w:tplc="9B569B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94897"/>
    <w:multiLevelType w:val="hybridMultilevel"/>
    <w:tmpl w:val="3256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E34E1"/>
    <w:multiLevelType w:val="hybridMultilevel"/>
    <w:tmpl w:val="3908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B0A30"/>
    <w:multiLevelType w:val="hybridMultilevel"/>
    <w:tmpl w:val="1FC4F42A"/>
    <w:lvl w:ilvl="0" w:tplc="65F027B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A8E"/>
    <w:multiLevelType w:val="hybridMultilevel"/>
    <w:tmpl w:val="AEDA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858FA"/>
    <w:multiLevelType w:val="hybridMultilevel"/>
    <w:tmpl w:val="91C6D960"/>
    <w:lvl w:ilvl="0" w:tplc="BF360DDA">
      <w:start w:val="1"/>
      <w:numFmt w:val="bullet"/>
      <w:lvlText w:val="•"/>
      <w:lvlJc w:val="left"/>
      <w:pPr>
        <w:tabs>
          <w:tab w:val="num" w:pos="720"/>
        </w:tabs>
        <w:ind w:left="720" w:hanging="360"/>
      </w:pPr>
      <w:rPr>
        <w:rFonts w:ascii="Times New Roman" w:hAnsi="Times New Roman" w:hint="default"/>
      </w:rPr>
    </w:lvl>
    <w:lvl w:ilvl="1" w:tplc="ACF843F6">
      <w:start w:val="589"/>
      <w:numFmt w:val="bullet"/>
      <w:lvlText w:val="–"/>
      <w:lvlJc w:val="left"/>
      <w:pPr>
        <w:tabs>
          <w:tab w:val="num" w:pos="1440"/>
        </w:tabs>
        <w:ind w:left="1440" w:hanging="360"/>
      </w:pPr>
      <w:rPr>
        <w:rFonts w:ascii="Times New Roman" w:hAnsi="Times New Roman" w:hint="default"/>
      </w:rPr>
    </w:lvl>
    <w:lvl w:ilvl="2" w:tplc="92B848E6">
      <w:start w:val="589"/>
      <w:numFmt w:val="bullet"/>
      <w:lvlText w:val="•"/>
      <w:lvlJc w:val="left"/>
      <w:pPr>
        <w:tabs>
          <w:tab w:val="num" w:pos="2160"/>
        </w:tabs>
        <w:ind w:left="2160" w:hanging="360"/>
      </w:pPr>
      <w:rPr>
        <w:rFonts w:ascii="Times New Roman" w:hAnsi="Times New Roman" w:hint="default"/>
      </w:rPr>
    </w:lvl>
    <w:lvl w:ilvl="3" w:tplc="0FB27A94" w:tentative="1">
      <w:start w:val="1"/>
      <w:numFmt w:val="bullet"/>
      <w:lvlText w:val="•"/>
      <w:lvlJc w:val="left"/>
      <w:pPr>
        <w:tabs>
          <w:tab w:val="num" w:pos="2880"/>
        </w:tabs>
        <w:ind w:left="2880" w:hanging="360"/>
      </w:pPr>
      <w:rPr>
        <w:rFonts w:ascii="Times New Roman" w:hAnsi="Times New Roman" w:hint="default"/>
      </w:rPr>
    </w:lvl>
    <w:lvl w:ilvl="4" w:tplc="150836AA" w:tentative="1">
      <w:start w:val="1"/>
      <w:numFmt w:val="bullet"/>
      <w:lvlText w:val="•"/>
      <w:lvlJc w:val="left"/>
      <w:pPr>
        <w:tabs>
          <w:tab w:val="num" w:pos="3600"/>
        </w:tabs>
        <w:ind w:left="3600" w:hanging="360"/>
      </w:pPr>
      <w:rPr>
        <w:rFonts w:ascii="Times New Roman" w:hAnsi="Times New Roman" w:hint="default"/>
      </w:rPr>
    </w:lvl>
    <w:lvl w:ilvl="5" w:tplc="91B2E020" w:tentative="1">
      <w:start w:val="1"/>
      <w:numFmt w:val="bullet"/>
      <w:lvlText w:val="•"/>
      <w:lvlJc w:val="left"/>
      <w:pPr>
        <w:tabs>
          <w:tab w:val="num" w:pos="4320"/>
        </w:tabs>
        <w:ind w:left="4320" w:hanging="360"/>
      </w:pPr>
      <w:rPr>
        <w:rFonts w:ascii="Times New Roman" w:hAnsi="Times New Roman" w:hint="default"/>
      </w:rPr>
    </w:lvl>
    <w:lvl w:ilvl="6" w:tplc="CA4422D2" w:tentative="1">
      <w:start w:val="1"/>
      <w:numFmt w:val="bullet"/>
      <w:lvlText w:val="•"/>
      <w:lvlJc w:val="left"/>
      <w:pPr>
        <w:tabs>
          <w:tab w:val="num" w:pos="5040"/>
        </w:tabs>
        <w:ind w:left="5040" w:hanging="360"/>
      </w:pPr>
      <w:rPr>
        <w:rFonts w:ascii="Times New Roman" w:hAnsi="Times New Roman" w:hint="default"/>
      </w:rPr>
    </w:lvl>
    <w:lvl w:ilvl="7" w:tplc="15665230" w:tentative="1">
      <w:start w:val="1"/>
      <w:numFmt w:val="bullet"/>
      <w:lvlText w:val="•"/>
      <w:lvlJc w:val="left"/>
      <w:pPr>
        <w:tabs>
          <w:tab w:val="num" w:pos="5760"/>
        </w:tabs>
        <w:ind w:left="5760" w:hanging="360"/>
      </w:pPr>
      <w:rPr>
        <w:rFonts w:ascii="Times New Roman" w:hAnsi="Times New Roman" w:hint="default"/>
      </w:rPr>
    </w:lvl>
    <w:lvl w:ilvl="8" w:tplc="5E0A42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0B90714"/>
    <w:multiLevelType w:val="hybridMultilevel"/>
    <w:tmpl w:val="4F7C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C7996"/>
    <w:multiLevelType w:val="hybridMultilevel"/>
    <w:tmpl w:val="8450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65F01"/>
    <w:multiLevelType w:val="hybridMultilevel"/>
    <w:tmpl w:val="06AC3774"/>
    <w:lvl w:ilvl="0" w:tplc="D5A82FE0">
      <w:start w:val="1"/>
      <w:numFmt w:val="bullet"/>
      <w:lvlText w:val="•"/>
      <w:lvlJc w:val="left"/>
      <w:pPr>
        <w:tabs>
          <w:tab w:val="num" w:pos="720"/>
        </w:tabs>
        <w:ind w:left="720" w:hanging="360"/>
      </w:pPr>
      <w:rPr>
        <w:rFonts w:ascii="Times New Roman" w:hAnsi="Times New Roman" w:hint="default"/>
      </w:rPr>
    </w:lvl>
    <w:lvl w:ilvl="1" w:tplc="31026054" w:tentative="1">
      <w:start w:val="1"/>
      <w:numFmt w:val="bullet"/>
      <w:lvlText w:val="•"/>
      <w:lvlJc w:val="left"/>
      <w:pPr>
        <w:tabs>
          <w:tab w:val="num" w:pos="1440"/>
        </w:tabs>
        <w:ind w:left="1440" w:hanging="360"/>
      </w:pPr>
      <w:rPr>
        <w:rFonts w:ascii="Times New Roman" w:hAnsi="Times New Roman" w:hint="default"/>
      </w:rPr>
    </w:lvl>
    <w:lvl w:ilvl="2" w:tplc="15862B22" w:tentative="1">
      <w:start w:val="1"/>
      <w:numFmt w:val="bullet"/>
      <w:lvlText w:val="•"/>
      <w:lvlJc w:val="left"/>
      <w:pPr>
        <w:tabs>
          <w:tab w:val="num" w:pos="2160"/>
        </w:tabs>
        <w:ind w:left="2160" w:hanging="360"/>
      </w:pPr>
      <w:rPr>
        <w:rFonts w:ascii="Times New Roman" w:hAnsi="Times New Roman" w:hint="default"/>
      </w:rPr>
    </w:lvl>
    <w:lvl w:ilvl="3" w:tplc="158CE45C" w:tentative="1">
      <w:start w:val="1"/>
      <w:numFmt w:val="bullet"/>
      <w:lvlText w:val="•"/>
      <w:lvlJc w:val="left"/>
      <w:pPr>
        <w:tabs>
          <w:tab w:val="num" w:pos="2880"/>
        </w:tabs>
        <w:ind w:left="2880" w:hanging="360"/>
      </w:pPr>
      <w:rPr>
        <w:rFonts w:ascii="Times New Roman" w:hAnsi="Times New Roman" w:hint="default"/>
      </w:rPr>
    </w:lvl>
    <w:lvl w:ilvl="4" w:tplc="2B0E0530" w:tentative="1">
      <w:start w:val="1"/>
      <w:numFmt w:val="bullet"/>
      <w:lvlText w:val="•"/>
      <w:lvlJc w:val="left"/>
      <w:pPr>
        <w:tabs>
          <w:tab w:val="num" w:pos="3600"/>
        </w:tabs>
        <w:ind w:left="3600" w:hanging="360"/>
      </w:pPr>
      <w:rPr>
        <w:rFonts w:ascii="Times New Roman" w:hAnsi="Times New Roman" w:hint="default"/>
      </w:rPr>
    </w:lvl>
    <w:lvl w:ilvl="5" w:tplc="62480154" w:tentative="1">
      <w:start w:val="1"/>
      <w:numFmt w:val="bullet"/>
      <w:lvlText w:val="•"/>
      <w:lvlJc w:val="left"/>
      <w:pPr>
        <w:tabs>
          <w:tab w:val="num" w:pos="4320"/>
        </w:tabs>
        <w:ind w:left="4320" w:hanging="360"/>
      </w:pPr>
      <w:rPr>
        <w:rFonts w:ascii="Times New Roman" w:hAnsi="Times New Roman" w:hint="default"/>
      </w:rPr>
    </w:lvl>
    <w:lvl w:ilvl="6" w:tplc="70ACE9CE" w:tentative="1">
      <w:start w:val="1"/>
      <w:numFmt w:val="bullet"/>
      <w:lvlText w:val="•"/>
      <w:lvlJc w:val="left"/>
      <w:pPr>
        <w:tabs>
          <w:tab w:val="num" w:pos="5040"/>
        </w:tabs>
        <w:ind w:left="5040" w:hanging="360"/>
      </w:pPr>
      <w:rPr>
        <w:rFonts w:ascii="Times New Roman" w:hAnsi="Times New Roman" w:hint="default"/>
      </w:rPr>
    </w:lvl>
    <w:lvl w:ilvl="7" w:tplc="1E4ED610" w:tentative="1">
      <w:start w:val="1"/>
      <w:numFmt w:val="bullet"/>
      <w:lvlText w:val="•"/>
      <w:lvlJc w:val="left"/>
      <w:pPr>
        <w:tabs>
          <w:tab w:val="num" w:pos="5760"/>
        </w:tabs>
        <w:ind w:left="5760" w:hanging="360"/>
      </w:pPr>
      <w:rPr>
        <w:rFonts w:ascii="Times New Roman" w:hAnsi="Times New Roman" w:hint="default"/>
      </w:rPr>
    </w:lvl>
    <w:lvl w:ilvl="8" w:tplc="B2DC1FC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F9529A9"/>
    <w:multiLevelType w:val="hybridMultilevel"/>
    <w:tmpl w:val="EF08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71312"/>
    <w:multiLevelType w:val="hybridMultilevel"/>
    <w:tmpl w:val="AF642B9C"/>
    <w:lvl w:ilvl="0" w:tplc="7C4CF12A">
      <w:start w:val="1"/>
      <w:numFmt w:val="bullet"/>
      <w:lvlText w:val="•"/>
      <w:lvlJc w:val="left"/>
      <w:pPr>
        <w:tabs>
          <w:tab w:val="num" w:pos="720"/>
        </w:tabs>
        <w:ind w:left="720" w:hanging="360"/>
      </w:pPr>
      <w:rPr>
        <w:rFonts w:ascii="Times New Roman" w:hAnsi="Times New Roman" w:hint="default"/>
      </w:rPr>
    </w:lvl>
    <w:lvl w:ilvl="1" w:tplc="6CC65D68">
      <w:start w:val="1492"/>
      <w:numFmt w:val="bullet"/>
      <w:lvlText w:val="–"/>
      <w:lvlJc w:val="left"/>
      <w:pPr>
        <w:tabs>
          <w:tab w:val="num" w:pos="1440"/>
        </w:tabs>
        <w:ind w:left="1440" w:hanging="360"/>
      </w:pPr>
      <w:rPr>
        <w:rFonts w:ascii="Times New Roman" w:hAnsi="Times New Roman" w:hint="default"/>
      </w:rPr>
    </w:lvl>
    <w:lvl w:ilvl="2" w:tplc="EDC64E96" w:tentative="1">
      <w:start w:val="1"/>
      <w:numFmt w:val="bullet"/>
      <w:lvlText w:val="•"/>
      <w:lvlJc w:val="left"/>
      <w:pPr>
        <w:tabs>
          <w:tab w:val="num" w:pos="2160"/>
        </w:tabs>
        <w:ind w:left="2160" w:hanging="360"/>
      </w:pPr>
      <w:rPr>
        <w:rFonts w:ascii="Times New Roman" w:hAnsi="Times New Roman" w:hint="default"/>
      </w:rPr>
    </w:lvl>
    <w:lvl w:ilvl="3" w:tplc="3EDE19DC" w:tentative="1">
      <w:start w:val="1"/>
      <w:numFmt w:val="bullet"/>
      <w:lvlText w:val="•"/>
      <w:lvlJc w:val="left"/>
      <w:pPr>
        <w:tabs>
          <w:tab w:val="num" w:pos="2880"/>
        </w:tabs>
        <w:ind w:left="2880" w:hanging="360"/>
      </w:pPr>
      <w:rPr>
        <w:rFonts w:ascii="Times New Roman" w:hAnsi="Times New Roman" w:hint="default"/>
      </w:rPr>
    </w:lvl>
    <w:lvl w:ilvl="4" w:tplc="7902AB90" w:tentative="1">
      <w:start w:val="1"/>
      <w:numFmt w:val="bullet"/>
      <w:lvlText w:val="•"/>
      <w:lvlJc w:val="left"/>
      <w:pPr>
        <w:tabs>
          <w:tab w:val="num" w:pos="3600"/>
        </w:tabs>
        <w:ind w:left="3600" w:hanging="360"/>
      </w:pPr>
      <w:rPr>
        <w:rFonts w:ascii="Times New Roman" w:hAnsi="Times New Roman" w:hint="default"/>
      </w:rPr>
    </w:lvl>
    <w:lvl w:ilvl="5" w:tplc="61F688DC" w:tentative="1">
      <w:start w:val="1"/>
      <w:numFmt w:val="bullet"/>
      <w:lvlText w:val="•"/>
      <w:lvlJc w:val="left"/>
      <w:pPr>
        <w:tabs>
          <w:tab w:val="num" w:pos="4320"/>
        </w:tabs>
        <w:ind w:left="4320" w:hanging="360"/>
      </w:pPr>
      <w:rPr>
        <w:rFonts w:ascii="Times New Roman" w:hAnsi="Times New Roman" w:hint="default"/>
      </w:rPr>
    </w:lvl>
    <w:lvl w:ilvl="6" w:tplc="CE867F56" w:tentative="1">
      <w:start w:val="1"/>
      <w:numFmt w:val="bullet"/>
      <w:lvlText w:val="•"/>
      <w:lvlJc w:val="left"/>
      <w:pPr>
        <w:tabs>
          <w:tab w:val="num" w:pos="5040"/>
        </w:tabs>
        <w:ind w:left="5040" w:hanging="360"/>
      </w:pPr>
      <w:rPr>
        <w:rFonts w:ascii="Times New Roman" w:hAnsi="Times New Roman" w:hint="default"/>
      </w:rPr>
    </w:lvl>
    <w:lvl w:ilvl="7" w:tplc="A2F4109C" w:tentative="1">
      <w:start w:val="1"/>
      <w:numFmt w:val="bullet"/>
      <w:lvlText w:val="•"/>
      <w:lvlJc w:val="left"/>
      <w:pPr>
        <w:tabs>
          <w:tab w:val="num" w:pos="5760"/>
        </w:tabs>
        <w:ind w:left="5760" w:hanging="360"/>
      </w:pPr>
      <w:rPr>
        <w:rFonts w:ascii="Times New Roman" w:hAnsi="Times New Roman" w:hint="default"/>
      </w:rPr>
    </w:lvl>
    <w:lvl w:ilvl="8" w:tplc="A9CED6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52A3653"/>
    <w:multiLevelType w:val="hybridMultilevel"/>
    <w:tmpl w:val="B2C24C24"/>
    <w:lvl w:ilvl="0" w:tplc="8F3C5C58">
      <w:start w:val="1"/>
      <w:numFmt w:val="bullet"/>
      <w:lvlText w:val="–"/>
      <w:lvlJc w:val="left"/>
      <w:pPr>
        <w:tabs>
          <w:tab w:val="num" w:pos="720"/>
        </w:tabs>
        <w:ind w:left="720" w:hanging="360"/>
      </w:pPr>
      <w:rPr>
        <w:rFonts w:ascii="Times New Roman" w:hAnsi="Times New Roman" w:hint="default"/>
      </w:rPr>
    </w:lvl>
    <w:lvl w:ilvl="1" w:tplc="091A844A">
      <w:start w:val="1"/>
      <w:numFmt w:val="bullet"/>
      <w:lvlText w:val="–"/>
      <w:lvlJc w:val="left"/>
      <w:pPr>
        <w:tabs>
          <w:tab w:val="num" w:pos="1440"/>
        </w:tabs>
        <w:ind w:left="1440" w:hanging="360"/>
      </w:pPr>
      <w:rPr>
        <w:rFonts w:ascii="Times New Roman" w:hAnsi="Times New Roman" w:hint="default"/>
      </w:rPr>
    </w:lvl>
    <w:lvl w:ilvl="2" w:tplc="72ACD52A" w:tentative="1">
      <w:start w:val="1"/>
      <w:numFmt w:val="bullet"/>
      <w:lvlText w:val="–"/>
      <w:lvlJc w:val="left"/>
      <w:pPr>
        <w:tabs>
          <w:tab w:val="num" w:pos="2160"/>
        </w:tabs>
        <w:ind w:left="2160" w:hanging="360"/>
      </w:pPr>
      <w:rPr>
        <w:rFonts w:ascii="Times New Roman" w:hAnsi="Times New Roman" w:hint="default"/>
      </w:rPr>
    </w:lvl>
    <w:lvl w:ilvl="3" w:tplc="45B6C7EA" w:tentative="1">
      <w:start w:val="1"/>
      <w:numFmt w:val="bullet"/>
      <w:lvlText w:val="–"/>
      <w:lvlJc w:val="left"/>
      <w:pPr>
        <w:tabs>
          <w:tab w:val="num" w:pos="2880"/>
        </w:tabs>
        <w:ind w:left="2880" w:hanging="360"/>
      </w:pPr>
      <w:rPr>
        <w:rFonts w:ascii="Times New Roman" w:hAnsi="Times New Roman" w:hint="default"/>
      </w:rPr>
    </w:lvl>
    <w:lvl w:ilvl="4" w:tplc="E36C3CAE" w:tentative="1">
      <w:start w:val="1"/>
      <w:numFmt w:val="bullet"/>
      <w:lvlText w:val="–"/>
      <w:lvlJc w:val="left"/>
      <w:pPr>
        <w:tabs>
          <w:tab w:val="num" w:pos="3600"/>
        </w:tabs>
        <w:ind w:left="3600" w:hanging="360"/>
      </w:pPr>
      <w:rPr>
        <w:rFonts w:ascii="Times New Roman" w:hAnsi="Times New Roman" w:hint="default"/>
      </w:rPr>
    </w:lvl>
    <w:lvl w:ilvl="5" w:tplc="2B468D90" w:tentative="1">
      <w:start w:val="1"/>
      <w:numFmt w:val="bullet"/>
      <w:lvlText w:val="–"/>
      <w:lvlJc w:val="left"/>
      <w:pPr>
        <w:tabs>
          <w:tab w:val="num" w:pos="4320"/>
        </w:tabs>
        <w:ind w:left="4320" w:hanging="360"/>
      </w:pPr>
      <w:rPr>
        <w:rFonts w:ascii="Times New Roman" w:hAnsi="Times New Roman" w:hint="default"/>
      </w:rPr>
    </w:lvl>
    <w:lvl w:ilvl="6" w:tplc="643A9668" w:tentative="1">
      <w:start w:val="1"/>
      <w:numFmt w:val="bullet"/>
      <w:lvlText w:val="–"/>
      <w:lvlJc w:val="left"/>
      <w:pPr>
        <w:tabs>
          <w:tab w:val="num" w:pos="5040"/>
        </w:tabs>
        <w:ind w:left="5040" w:hanging="360"/>
      </w:pPr>
      <w:rPr>
        <w:rFonts w:ascii="Times New Roman" w:hAnsi="Times New Roman" w:hint="default"/>
      </w:rPr>
    </w:lvl>
    <w:lvl w:ilvl="7" w:tplc="BEFC4704" w:tentative="1">
      <w:start w:val="1"/>
      <w:numFmt w:val="bullet"/>
      <w:lvlText w:val="–"/>
      <w:lvlJc w:val="left"/>
      <w:pPr>
        <w:tabs>
          <w:tab w:val="num" w:pos="5760"/>
        </w:tabs>
        <w:ind w:left="5760" w:hanging="360"/>
      </w:pPr>
      <w:rPr>
        <w:rFonts w:ascii="Times New Roman" w:hAnsi="Times New Roman" w:hint="default"/>
      </w:rPr>
    </w:lvl>
    <w:lvl w:ilvl="8" w:tplc="B29C8BE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89D20A6"/>
    <w:multiLevelType w:val="hybridMultilevel"/>
    <w:tmpl w:val="4D96017C"/>
    <w:lvl w:ilvl="0" w:tplc="3EE2F2BC">
      <w:start w:val="1"/>
      <w:numFmt w:val="bullet"/>
      <w:lvlText w:val="•"/>
      <w:lvlJc w:val="left"/>
      <w:pPr>
        <w:tabs>
          <w:tab w:val="num" w:pos="720"/>
        </w:tabs>
        <w:ind w:left="720" w:hanging="360"/>
      </w:pPr>
      <w:rPr>
        <w:rFonts w:ascii="Times New Roman" w:hAnsi="Times New Roman" w:hint="default"/>
      </w:rPr>
    </w:lvl>
    <w:lvl w:ilvl="1" w:tplc="A0C6511A" w:tentative="1">
      <w:start w:val="1"/>
      <w:numFmt w:val="bullet"/>
      <w:lvlText w:val="•"/>
      <w:lvlJc w:val="left"/>
      <w:pPr>
        <w:tabs>
          <w:tab w:val="num" w:pos="1440"/>
        </w:tabs>
        <w:ind w:left="1440" w:hanging="360"/>
      </w:pPr>
      <w:rPr>
        <w:rFonts w:ascii="Times New Roman" w:hAnsi="Times New Roman" w:hint="default"/>
      </w:rPr>
    </w:lvl>
    <w:lvl w:ilvl="2" w:tplc="EA263FB8" w:tentative="1">
      <w:start w:val="1"/>
      <w:numFmt w:val="bullet"/>
      <w:lvlText w:val="•"/>
      <w:lvlJc w:val="left"/>
      <w:pPr>
        <w:tabs>
          <w:tab w:val="num" w:pos="2160"/>
        </w:tabs>
        <w:ind w:left="2160" w:hanging="360"/>
      </w:pPr>
      <w:rPr>
        <w:rFonts w:ascii="Times New Roman" w:hAnsi="Times New Roman" w:hint="default"/>
      </w:rPr>
    </w:lvl>
    <w:lvl w:ilvl="3" w:tplc="F4A8987E" w:tentative="1">
      <w:start w:val="1"/>
      <w:numFmt w:val="bullet"/>
      <w:lvlText w:val="•"/>
      <w:lvlJc w:val="left"/>
      <w:pPr>
        <w:tabs>
          <w:tab w:val="num" w:pos="2880"/>
        </w:tabs>
        <w:ind w:left="2880" w:hanging="360"/>
      </w:pPr>
      <w:rPr>
        <w:rFonts w:ascii="Times New Roman" w:hAnsi="Times New Roman" w:hint="default"/>
      </w:rPr>
    </w:lvl>
    <w:lvl w:ilvl="4" w:tplc="B01CA178" w:tentative="1">
      <w:start w:val="1"/>
      <w:numFmt w:val="bullet"/>
      <w:lvlText w:val="•"/>
      <w:lvlJc w:val="left"/>
      <w:pPr>
        <w:tabs>
          <w:tab w:val="num" w:pos="3600"/>
        </w:tabs>
        <w:ind w:left="3600" w:hanging="360"/>
      </w:pPr>
      <w:rPr>
        <w:rFonts w:ascii="Times New Roman" w:hAnsi="Times New Roman" w:hint="default"/>
      </w:rPr>
    </w:lvl>
    <w:lvl w:ilvl="5" w:tplc="E102C686" w:tentative="1">
      <w:start w:val="1"/>
      <w:numFmt w:val="bullet"/>
      <w:lvlText w:val="•"/>
      <w:lvlJc w:val="left"/>
      <w:pPr>
        <w:tabs>
          <w:tab w:val="num" w:pos="4320"/>
        </w:tabs>
        <w:ind w:left="4320" w:hanging="360"/>
      </w:pPr>
      <w:rPr>
        <w:rFonts w:ascii="Times New Roman" w:hAnsi="Times New Roman" w:hint="default"/>
      </w:rPr>
    </w:lvl>
    <w:lvl w:ilvl="6" w:tplc="A5F07648" w:tentative="1">
      <w:start w:val="1"/>
      <w:numFmt w:val="bullet"/>
      <w:lvlText w:val="•"/>
      <w:lvlJc w:val="left"/>
      <w:pPr>
        <w:tabs>
          <w:tab w:val="num" w:pos="5040"/>
        </w:tabs>
        <w:ind w:left="5040" w:hanging="360"/>
      </w:pPr>
      <w:rPr>
        <w:rFonts w:ascii="Times New Roman" w:hAnsi="Times New Roman" w:hint="default"/>
      </w:rPr>
    </w:lvl>
    <w:lvl w:ilvl="7" w:tplc="2D08EE8A" w:tentative="1">
      <w:start w:val="1"/>
      <w:numFmt w:val="bullet"/>
      <w:lvlText w:val="•"/>
      <w:lvlJc w:val="left"/>
      <w:pPr>
        <w:tabs>
          <w:tab w:val="num" w:pos="5760"/>
        </w:tabs>
        <w:ind w:left="5760" w:hanging="360"/>
      </w:pPr>
      <w:rPr>
        <w:rFonts w:ascii="Times New Roman" w:hAnsi="Times New Roman" w:hint="default"/>
      </w:rPr>
    </w:lvl>
    <w:lvl w:ilvl="8" w:tplc="B27A680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D9093A"/>
    <w:multiLevelType w:val="hybridMultilevel"/>
    <w:tmpl w:val="51466B52"/>
    <w:lvl w:ilvl="0" w:tplc="C6BE1B3A">
      <w:start w:val="1"/>
      <w:numFmt w:val="bullet"/>
      <w:lvlText w:val="•"/>
      <w:lvlJc w:val="left"/>
      <w:pPr>
        <w:tabs>
          <w:tab w:val="num" w:pos="720"/>
        </w:tabs>
        <w:ind w:left="720" w:hanging="360"/>
      </w:pPr>
      <w:rPr>
        <w:rFonts w:ascii="Times New Roman" w:hAnsi="Times New Roman" w:hint="default"/>
      </w:rPr>
    </w:lvl>
    <w:lvl w:ilvl="1" w:tplc="E4D0B41A">
      <w:start w:val="1"/>
      <w:numFmt w:val="bullet"/>
      <w:lvlText w:val="•"/>
      <w:lvlJc w:val="left"/>
      <w:pPr>
        <w:tabs>
          <w:tab w:val="num" w:pos="1440"/>
        </w:tabs>
        <w:ind w:left="1440" w:hanging="360"/>
      </w:pPr>
      <w:rPr>
        <w:rFonts w:ascii="Times New Roman" w:hAnsi="Times New Roman" w:hint="default"/>
      </w:rPr>
    </w:lvl>
    <w:lvl w:ilvl="2" w:tplc="D220B4FA">
      <w:start w:val="1"/>
      <w:numFmt w:val="bullet"/>
      <w:lvlText w:val="•"/>
      <w:lvlJc w:val="left"/>
      <w:pPr>
        <w:tabs>
          <w:tab w:val="num" w:pos="2160"/>
        </w:tabs>
        <w:ind w:left="2160" w:hanging="360"/>
      </w:pPr>
      <w:rPr>
        <w:rFonts w:ascii="Times New Roman" w:hAnsi="Times New Roman" w:hint="default"/>
      </w:rPr>
    </w:lvl>
    <w:lvl w:ilvl="3" w:tplc="48845642" w:tentative="1">
      <w:start w:val="1"/>
      <w:numFmt w:val="bullet"/>
      <w:lvlText w:val="•"/>
      <w:lvlJc w:val="left"/>
      <w:pPr>
        <w:tabs>
          <w:tab w:val="num" w:pos="2880"/>
        </w:tabs>
        <w:ind w:left="2880" w:hanging="360"/>
      </w:pPr>
      <w:rPr>
        <w:rFonts w:ascii="Times New Roman" w:hAnsi="Times New Roman" w:hint="default"/>
      </w:rPr>
    </w:lvl>
    <w:lvl w:ilvl="4" w:tplc="729A13F2" w:tentative="1">
      <w:start w:val="1"/>
      <w:numFmt w:val="bullet"/>
      <w:lvlText w:val="•"/>
      <w:lvlJc w:val="left"/>
      <w:pPr>
        <w:tabs>
          <w:tab w:val="num" w:pos="3600"/>
        </w:tabs>
        <w:ind w:left="3600" w:hanging="360"/>
      </w:pPr>
      <w:rPr>
        <w:rFonts w:ascii="Times New Roman" w:hAnsi="Times New Roman" w:hint="default"/>
      </w:rPr>
    </w:lvl>
    <w:lvl w:ilvl="5" w:tplc="83A6DCAC" w:tentative="1">
      <w:start w:val="1"/>
      <w:numFmt w:val="bullet"/>
      <w:lvlText w:val="•"/>
      <w:lvlJc w:val="left"/>
      <w:pPr>
        <w:tabs>
          <w:tab w:val="num" w:pos="4320"/>
        </w:tabs>
        <w:ind w:left="4320" w:hanging="360"/>
      </w:pPr>
      <w:rPr>
        <w:rFonts w:ascii="Times New Roman" w:hAnsi="Times New Roman" w:hint="default"/>
      </w:rPr>
    </w:lvl>
    <w:lvl w:ilvl="6" w:tplc="6BF2803A" w:tentative="1">
      <w:start w:val="1"/>
      <w:numFmt w:val="bullet"/>
      <w:lvlText w:val="•"/>
      <w:lvlJc w:val="left"/>
      <w:pPr>
        <w:tabs>
          <w:tab w:val="num" w:pos="5040"/>
        </w:tabs>
        <w:ind w:left="5040" w:hanging="360"/>
      </w:pPr>
      <w:rPr>
        <w:rFonts w:ascii="Times New Roman" w:hAnsi="Times New Roman" w:hint="default"/>
      </w:rPr>
    </w:lvl>
    <w:lvl w:ilvl="7" w:tplc="BB3A58B2" w:tentative="1">
      <w:start w:val="1"/>
      <w:numFmt w:val="bullet"/>
      <w:lvlText w:val="•"/>
      <w:lvlJc w:val="left"/>
      <w:pPr>
        <w:tabs>
          <w:tab w:val="num" w:pos="5760"/>
        </w:tabs>
        <w:ind w:left="5760" w:hanging="360"/>
      </w:pPr>
      <w:rPr>
        <w:rFonts w:ascii="Times New Roman" w:hAnsi="Times New Roman" w:hint="default"/>
      </w:rPr>
    </w:lvl>
    <w:lvl w:ilvl="8" w:tplc="2CB2308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D6D39A4"/>
    <w:multiLevelType w:val="multilevel"/>
    <w:tmpl w:val="FB909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38A47CC"/>
    <w:multiLevelType w:val="hybridMultilevel"/>
    <w:tmpl w:val="4D3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139C6"/>
    <w:multiLevelType w:val="hybridMultilevel"/>
    <w:tmpl w:val="19EA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723E6"/>
    <w:multiLevelType w:val="hybridMultilevel"/>
    <w:tmpl w:val="E45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31B81"/>
    <w:multiLevelType w:val="hybridMultilevel"/>
    <w:tmpl w:val="9ED24E44"/>
    <w:lvl w:ilvl="0" w:tplc="72C69B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5051D"/>
    <w:multiLevelType w:val="hybridMultilevel"/>
    <w:tmpl w:val="BF12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1"/>
  </w:num>
  <w:num w:numId="4">
    <w:abstractNumId w:val="0"/>
  </w:num>
  <w:num w:numId="5">
    <w:abstractNumId w:val="2"/>
  </w:num>
  <w:num w:numId="6">
    <w:abstractNumId w:val="4"/>
  </w:num>
  <w:num w:numId="7">
    <w:abstractNumId w:val="7"/>
  </w:num>
  <w:num w:numId="8">
    <w:abstractNumId w:val="17"/>
  </w:num>
  <w:num w:numId="9">
    <w:abstractNumId w:val="15"/>
  </w:num>
  <w:num w:numId="10">
    <w:abstractNumId w:val="16"/>
  </w:num>
  <w:num w:numId="11">
    <w:abstractNumId w:val="14"/>
  </w:num>
  <w:num w:numId="12">
    <w:abstractNumId w:val="12"/>
  </w:num>
  <w:num w:numId="13">
    <w:abstractNumId w:val="9"/>
  </w:num>
  <w:num w:numId="14">
    <w:abstractNumId w:val="5"/>
  </w:num>
  <w:num w:numId="15">
    <w:abstractNumId w:val="11"/>
  </w:num>
  <w:num w:numId="16">
    <w:abstractNumId w:val="18"/>
  </w:num>
  <w:num w:numId="17">
    <w:abstractNumId w:val="20"/>
  </w:num>
  <w:num w:numId="18">
    <w:abstractNumId w:val="13"/>
  </w:num>
  <w:num w:numId="19">
    <w:abstractNumId w:val="19"/>
  </w:num>
  <w:num w:numId="20">
    <w:abstractNumId w:val="23"/>
  </w:num>
  <w:num w:numId="21">
    <w:abstractNumId w:val="6"/>
  </w:num>
  <w:num w:numId="22">
    <w:abstractNumId w:val="10"/>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6D"/>
    <w:rsid w:val="000000A3"/>
    <w:rsid w:val="00005A84"/>
    <w:rsid w:val="00013D66"/>
    <w:rsid w:val="00021417"/>
    <w:rsid w:val="00022C74"/>
    <w:rsid w:val="00024E6F"/>
    <w:rsid w:val="00040CED"/>
    <w:rsid w:val="00041BAC"/>
    <w:rsid w:val="00043B5A"/>
    <w:rsid w:val="00044215"/>
    <w:rsid w:val="00044C9A"/>
    <w:rsid w:val="00047A41"/>
    <w:rsid w:val="00047E5C"/>
    <w:rsid w:val="00051510"/>
    <w:rsid w:val="000569DC"/>
    <w:rsid w:val="000655B7"/>
    <w:rsid w:val="000672F4"/>
    <w:rsid w:val="00070C0D"/>
    <w:rsid w:val="0007129A"/>
    <w:rsid w:val="000804FE"/>
    <w:rsid w:val="000846B6"/>
    <w:rsid w:val="00085FB4"/>
    <w:rsid w:val="00087543"/>
    <w:rsid w:val="000948B9"/>
    <w:rsid w:val="000A0FBE"/>
    <w:rsid w:val="000A1BBE"/>
    <w:rsid w:val="000A4C98"/>
    <w:rsid w:val="000A5A6C"/>
    <w:rsid w:val="000A7787"/>
    <w:rsid w:val="000B1E1D"/>
    <w:rsid w:val="000B2045"/>
    <w:rsid w:val="000B220B"/>
    <w:rsid w:val="000B2AD9"/>
    <w:rsid w:val="000B2FE3"/>
    <w:rsid w:val="000B6A81"/>
    <w:rsid w:val="000C5E01"/>
    <w:rsid w:val="000C7038"/>
    <w:rsid w:val="000D04C4"/>
    <w:rsid w:val="000D1CDF"/>
    <w:rsid w:val="000D2978"/>
    <w:rsid w:val="000D47D8"/>
    <w:rsid w:val="000D4F47"/>
    <w:rsid w:val="000D743F"/>
    <w:rsid w:val="000E01F4"/>
    <w:rsid w:val="000E3E47"/>
    <w:rsid w:val="000F494F"/>
    <w:rsid w:val="000F5B51"/>
    <w:rsid w:val="00101945"/>
    <w:rsid w:val="00103915"/>
    <w:rsid w:val="001054BA"/>
    <w:rsid w:val="00106887"/>
    <w:rsid w:val="0010718E"/>
    <w:rsid w:val="00110E12"/>
    <w:rsid w:val="00117B33"/>
    <w:rsid w:val="0012630A"/>
    <w:rsid w:val="00130689"/>
    <w:rsid w:val="00131530"/>
    <w:rsid w:val="00141826"/>
    <w:rsid w:val="0014258D"/>
    <w:rsid w:val="00142B19"/>
    <w:rsid w:val="00163BCB"/>
    <w:rsid w:val="001654D5"/>
    <w:rsid w:val="00166B05"/>
    <w:rsid w:val="00167951"/>
    <w:rsid w:val="00174963"/>
    <w:rsid w:val="001764FD"/>
    <w:rsid w:val="00176E36"/>
    <w:rsid w:val="001810CE"/>
    <w:rsid w:val="0018112A"/>
    <w:rsid w:val="001812C6"/>
    <w:rsid w:val="00184CAA"/>
    <w:rsid w:val="00184D02"/>
    <w:rsid w:val="0018503E"/>
    <w:rsid w:val="00186187"/>
    <w:rsid w:val="00187173"/>
    <w:rsid w:val="00191D58"/>
    <w:rsid w:val="001A13E3"/>
    <w:rsid w:val="001A6A0E"/>
    <w:rsid w:val="001A7098"/>
    <w:rsid w:val="001A7763"/>
    <w:rsid w:val="001B1819"/>
    <w:rsid w:val="001B6D2B"/>
    <w:rsid w:val="001C16EB"/>
    <w:rsid w:val="001C2972"/>
    <w:rsid w:val="001C2F8D"/>
    <w:rsid w:val="001C3457"/>
    <w:rsid w:val="001C699E"/>
    <w:rsid w:val="001E2C78"/>
    <w:rsid w:val="001F2967"/>
    <w:rsid w:val="001F473B"/>
    <w:rsid w:val="001F628A"/>
    <w:rsid w:val="001F7A8A"/>
    <w:rsid w:val="00202225"/>
    <w:rsid w:val="00202A08"/>
    <w:rsid w:val="00202AF4"/>
    <w:rsid w:val="002044A7"/>
    <w:rsid w:val="00213DA9"/>
    <w:rsid w:val="00213DD9"/>
    <w:rsid w:val="00217609"/>
    <w:rsid w:val="00224696"/>
    <w:rsid w:val="00230CA8"/>
    <w:rsid w:val="00231F2F"/>
    <w:rsid w:val="002369E4"/>
    <w:rsid w:val="0023784C"/>
    <w:rsid w:val="00237EC4"/>
    <w:rsid w:val="0024212F"/>
    <w:rsid w:val="002436EF"/>
    <w:rsid w:val="0025310F"/>
    <w:rsid w:val="00255409"/>
    <w:rsid w:val="002607B6"/>
    <w:rsid w:val="00264C6C"/>
    <w:rsid w:val="0026611E"/>
    <w:rsid w:val="00267C51"/>
    <w:rsid w:val="002706B0"/>
    <w:rsid w:val="0027292A"/>
    <w:rsid w:val="00273A0D"/>
    <w:rsid w:val="00273B0E"/>
    <w:rsid w:val="00276EC4"/>
    <w:rsid w:val="00282685"/>
    <w:rsid w:val="002826CD"/>
    <w:rsid w:val="00284687"/>
    <w:rsid w:val="002847CC"/>
    <w:rsid w:val="00285BFE"/>
    <w:rsid w:val="002860A8"/>
    <w:rsid w:val="00286551"/>
    <w:rsid w:val="00286778"/>
    <w:rsid w:val="00291644"/>
    <w:rsid w:val="00291BDA"/>
    <w:rsid w:val="00294419"/>
    <w:rsid w:val="0029578A"/>
    <w:rsid w:val="00296722"/>
    <w:rsid w:val="002A234D"/>
    <w:rsid w:val="002A2FD4"/>
    <w:rsid w:val="002B31B8"/>
    <w:rsid w:val="002B511A"/>
    <w:rsid w:val="002C057B"/>
    <w:rsid w:val="002C2363"/>
    <w:rsid w:val="002C2BD0"/>
    <w:rsid w:val="002C6CB6"/>
    <w:rsid w:val="002C6E4B"/>
    <w:rsid w:val="002D147C"/>
    <w:rsid w:val="002D5E75"/>
    <w:rsid w:val="002E2C7B"/>
    <w:rsid w:val="002E3F40"/>
    <w:rsid w:val="002E6FC2"/>
    <w:rsid w:val="002F1D57"/>
    <w:rsid w:val="002F4FB9"/>
    <w:rsid w:val="002F5258"/>
    <w:rsid w:val="003018B5"/>
    <w:rsid w:val="00301CCF"/>
    <w:rsid w:val="00304B0F"/>
    <w:rsid w:val="00305909"/>
    <w:rsid w:val="00317095"/>
    <w:rsid w:val="00320AC9"/>
    <w:rsid w:val="00321EB4"/>
    <w:rsid w:val="0032268B"/>
    <w:rsid w:val="00322ABF"/>
    <w:rsid w:val="00325A21"/>
    <w:rsid w:val="00325D36"/>
    <w:rsid w:val="0032606D"/>
    <w:rsid w:val="00333C96"/>
    <w:rsid w:val="003341B0"/>
    <w:rsid w:val="0033706D"/>
    <w:rsid w:val="00340143"/>
    <w:rsid w:val="00341802"/>
    <w:rsid w:val="00343916"/>
    <w:rsid w:val="00344BF7"/>
    <w:rsid w:val="00355C97"/>
    <w:rsid w:val="0036002E"/>
    <w:rsid w:val="00360392"/>
    <w:rsid w:val="00363E29"/>
    <w:rsid w:val="0036494F"/>
    <w:rsid w:val="0037384D"/>
    <w:rsid w:val="003755FE"/>
    <w:rsid w:val="00376247"/>
    <w:rsid w:val="00381F48"/>
    <w:rsid w:val="00393113"/>
    <w:rsid w:val="003A28FF"/>
    <w:rsid w:val="003B00B1"/>
    <w:rsid w:val="003B167D"/>
    <w:rsid w:val="003B2D7C"/>
    <w:rsid w:val="003B6E33"/>
    <w:rsid w:val="003B7374"/>
    <w:rsid w:val="003C032A"/>
    <w:rsid w:val="003C3A51"/>
    <w:rsid w:val="003C79B1"/>
    <w:rsid w:val="003D2E59"/>
    <w:rsid w:val="003D5A91"/>
    <w:rsid w:val="003E01CC"/>
    <w:rsid w:val="003F1D5D"/>
    <w:rsid w:val="003F3D88"/>
    <w:rsid w:val="00403A0A"/>
    <w:rsid w:val="00403B79"/>
    <w:rsid w:val="0040696A"/>
    <w:rsid w:val="00407A82"/>
    <w:rsid w:val="00421D3F"/>
    <w:rsid w:val="004226A4"/>
    <w:rsid w:val="0043327E"/>
    <w:rsid w:val="00434AE6"/>
    <w:rsid w:val="00436CAC"/>
    <w:rsid w:val="00440C4E"/>
    <w:rsid w:val="00445004"/>
    <w:rsid w:val="0045020E"/>
    <w:rsid w:val="00450449"/>
    <w:rsid w:val="00452E88"/>
    <w:rsid w:val="00457893"/>
    <w:rsid w:val="00465015"/>
    <w:rsid w:val="00467F97"/>
    <w:rsid w:val="0047525F"/>
    <w:rsid w:val="00475DE9"/>
    <w:rsid w:val="00477230"/>
    <w:rsid w:val="00477D86"/>
    <w:rsid w:val="004819D0"/>
    <w:rsid w:val="00481B2E"/>
    <w:rsid w:val="004823AD"/>
    <w:rsid w:val="004823E8"/>
    <w:rsid w:val="00485EA4"/>
    <w:rsid w:val="004867D4"/>
    <w:rsid w:val="00487B9D"/>
    <w:rsid w:val="00492DCA"/>
    <w:rsid w:val="004B37DC"/>
    <w:rsid w:val="004C4BE6"/>
    <w:rsid w:val="004C5001"/>
    <w:rsid w:val="004D1E7F"/>
    <w:rsid w:val="004D2E9B"/>
    <w:rsid w:val="004E29CD"/>
    <w:rsid w:val="004E4E75"/>
    <w:rsid w:val="004E75DD"/>
    <w:rsid w:val="004F0BCA"/>
    <w:rsid w:val="004F5969"/>
    <w:rsid w:val="00504BF3"/>
    <w:rsid w:val="0052378D"/>
    <w:rsid w:val="00527811"/>
    <w:rsid w:val="00530476"/>
    <w:rsid w:val="00534B53"/>
    <w:rsid w:val="00540D5F"/>
    <w:rsid w:val="00547259"/>
    <w:rsid w:val="00547D45"/>
    <w:rsid w:val="00551D87"/>
    <w:rsid w:val="00552DDF"/>
    <w:rsid w:val="00556AAE"/>
    <w:rsid w:val="005605B7"/>
    <w:rsid w:val="005612C5"/>
    <w:rsid w:val="005655BB"/>
    <w:rsid w:val="005705F1"/>
    <w:rsid w:val="0057674F"/>
    <w:rsid w:val="00577ECA"/>
    <w:rsid w:val="00580036"/>
    <w:rsid w:val="00596AAC"/>
    <w:rsid w:val="005A133C"/>
    <w:rsid w:val="005A2D91"/>
    <w:rsid w:val="005A3044"/>
    <w:rsid w:val="005B2591"/>
    <w:rsid w:val="005C0011"/>
    <w:rsid w:val="005C0434"/>
    <w:rsid w:val="005C1A0F"/>
    <w:rsid w:val="005C5B54"/>
    <w:rsid w:val="005C6604"/>
    <w:rsid w:val="005C7E8E"/>
    <w:rsid w:val="005D5C28"/>
    <w:rsid w:val="005D5C3F"/>
    <w:rsid w:val="005F2B63"/>
    <w:rsid w:val="005F3516"/>
    <w:rsid w:val="005F4079"/>
    <w:rsid w:val="005F7C2A"/>
    <w:rsid w:val="00612FBE"/>
    <w:rsid w:val="00614A1F"/>
    <w:rsid w:val="00614DC4"/>
    <w:rsid w:val="00615C7D"/>
    <w:rsid w:val="00616979"/>
    <w:rsid w:val="00620967"/>
    <w:rsid w:val="00620BB3"/>
    <w:rsid w:val="00621F76"/>
    <w:rsid w:val="00625310"/>
    <w:rsid w:val="006256AE"/>
    <w:rsid w:val="006312E4"/>
    <w:rsid w:val="006333FA"/>
    <w:rsid w:val="006344A9"/>
    <w:rsid w:val="0063678C"/>
    <w:rsid w:val="00642D31"/>
    <w:rsid w:val="00647F12"/>
    <w:rsid w:val="00651051"/>
    <w:rsid w:val="00653A70"/>
    <w:rsid w:val="006546CB"/>
    <w:rsid w:val="00655157"/>
    <w:rsid w:val="0066302F"/>
    <w:rsid w:val="006655DB"/>
    <w:rsid w:val="00673168"/>
    <w:rsid w:val="00673480"/>
    <w:rsid w:val="00674D1D"/>
    <w:rsid w:val="00674FFE"/>
    <w:rsid w:val="00681698"/>
    <w:rsid w:val="00692C26"/>
    <w:rsid w:val="006A6788"/>
    <w:rsid w:val="006B1F7B"/>
    <w:rsid w:val="006B3A9C"/>
    <w:rsid w:val="006C20E5"/>
    <w:rsid w:val="006C2DC3"/>
    <w:rsid w:val="006C36E9"/>
    <w:rsid w:val="006D30A0"/>
    <w:rsid w:val="006D41BA"/>
    <w:rsid w:val="006D4258"/>
    <w:rsid w:val="006D5671"/>
    <w:rsid w:val="006E1632"/>
    <w:rsid w:val="006E39E9"/>
    <w:rsid w:val="006E7C13"/>
    <w:rsid w:val="006F1245"/>
    <w:rsid w:val="006F158B"/>
    <w:rsid w:val="006F1C40"/>
    <w:rsid w:val="006F5EFD"/>
    <w:rsid w:val="006F7820"/>
    <w:rsid w:val="0070008A"/>
    <w:rsid w:val="00700AB0"/>
    <w:rsid w:val="00703448"/>
    <w:rsid w:val="0070493B"/>
    <w:rsid w:val="007071BE"/>
    <w:rsid w:val="00707AAA"/>
    <w:rsid w:val="00711C39"/>
    <w:rsid w:val="007121A8"/>
    <w:rsid w:val="007163FA"/>
    <w:rsid w:val="007215A5"/>
    <w:rsid w:val="00722922"/>
    <w:rsid w:val="00725501"/>
    <w:rsid w:val="0072742E"/>
    <w:rsid w:val="007309E3"/>
    <w:rsid w:val="00731B75"/>
    <w:rsid w:val="00731D17"/>
    <w:rsid w:val="00733570"/>
    <w:rsid w:val="0073494A"/>
    <w:rsid w:val="00734AA9"/>
    <w:rsid w:val="007372A2"/>
    <w:rsid w:val="007407A5"/>
    <w:rsid w:val="0074326C"/>
    <w:rsid w:val="00746D4B"/>
    <w:rsid w:val="00747528"/>
    <w:rsid w:val="00755C16"/>
    <w:rsid w:val="0075691F"/>
    <w:rsid w:val="00756BC6"/>
    <w:rsid w:val="007616CD"/>
    <w:rsid w:val="00770FA1"/>
    <w:rsid w:val="00780A3F"/>
    <w:rsid w:val="0079295C"/>
    <w:rsid w:val="00792A3A"/>
    <w:rsid w:val="0079577E"/>
    <w:rsid w:val="007964A8"/>
    <w:rsid w:val="00796F40"/>
    <w:rsid w:val="00797FC1"/>
    <w:rsid w:val="007A0DBE"/>
    <w:rsid w:val="007A37B0"/>
    <w:rsid w:val="007A6F90"/>
    <w:rsid w:val="007B1E8F"/>
    <w:rsid w:val="007C467D"/>
    <w:rsid w:val="007C4F01"/>
    <w:rsid w:val="007C7DF0"/>
    <w:rsid w:val="007D1F34"/>
    <w:rsid w:val="007D2917"/>
    <w:rsid w:val="007D3489"/>
    <w:rsid w:val="007E077D"/>
    <w:rsid w:val="007E2132"/>
    <w:rsid w:val="007E3A44"/>
    <w:rsid w:val="007F3FBB"/>
    <w:rsid w:val="007F4AD6"/>
    <w:rsid w:val="00800BD1"/>
    <w:rsid w:val="00802BFA"/>
    <w:rsid w:val="00804D32"/>
    <w:rsid w:val="008051B4"/>
    <w:rsid w:val="00820E31"/>
    <w:rsid w:val="00825513"/>
    <w:rsid w:val="00825AAC"/>
    <w:rsid w:val="008267A7"/>
    <w:rsid w:val="008276E2"/>
    <w:rsid w:val="00830107"/>
    <w:rsid w:val="008322E4"/>
    <w:rsid w:val="00833653"/>
    <w:rsid w:val="00836275"/>
    <w:rsid w:val="00843D44"/>
    <w:rsid w:val="008555CC"/>
    <w:rsid w:val="00857656"/>
    <w:rsid w:val="00863800"/>
    <w:rsid w:val="00871219"/>
    <w:rsid w:val="008770BD"/>
    <w:rsid w:val="00884541"/>
    <w:rsid w:val="008860F1"/>
    <w:rsid w:val="00887FCA"/>
    <w:rsid w:val="008B112B"/>
    <w:rsid w:val="008B6697"/>
    <w:rsid w:val="008B72A0"/>
    <w:rsid w:val="008C152D"/>
    <w:rsid w:val="008C55B2"/>
    <w:rsid w:val="008C5F35"/>
    <w:rsid w:val="008F2A6D"/>
    <w:rsid w:val="008F612F"/>
    <w:rsid w:val="00900836"/>
    <w:rsid w:val="0091620F"/>
    <w:rsid w:val="009238E4"/>
    <w:rsid w:val="009268FC"/>
    <w:rsid w:val="009319A2"/>
    <w:rsid w:val="00931B8C"/>
    <w:rsid w:val="00936AF0"/>
    <w:rsid w:val="009375CF"/>
    <w:rsid w:val="009443E7"/>
    <w:rsid w:val="00945F46"/>
    <w:rsid w:val="00946CF0"/>
    <w:rsid w:val="00961724"/>
    <w:rsid w:val="009641D3"/>
    <w:rsid w:val="00967FE3"/>
    <w:rsid w:val="00973A5C"/>
    <w:rsid w:val="00974757"/>
    <w:rsid w:val="00991FD2"/>
    <w:rsid w:val="00994830"/>
    <w:rsid w:val="0099587D"/>
    <w:rsid w:val="00996A4D"/>
    <w:rsid w:val="009A171C"/>
    <w:rsid w:val="009A3200"/>
    <w:rsid w:val="009A473E"/>
    <w:rsid w:val="009A6235"/>
    <w:rsid w:val="009B03E1"/>
    <w:rsid w:val="009B3845"/>
    <w:rsid w:val="009B5F89"/>
    <w:rsid w:val="009C0961"/>
    <w:rsid w:val="009C1DC4"/>
    <w:rsid w:val="009D39D4"/>
    <w:rsid w:val="009D5886"/>
    <w:rsid w:val="009D5977"/>
    <w:rsid w:val="009D70FF"/>
    <w:rsid w:val="009E0020"/>
    <w:rsid w:val="009E0D7D"/>
    <w:rsid w:val="009E1BFD"/>
    <w:rsid w:val="009E4C5E"/>
    <w:rsid w:val="009F11DC"/>
    <w:rsid w:val="009F22BF"/>
    <w:rsid w:val="009F27D9"/>
    <w:rsid w:val="00A034CE"/>
    <w:rsid w:val="00A060C6"/>
    <w:rsid w:val="00A06866"/>
    <w:rsid w:val="00A13947"/>
    <w:rsid w:val="00A16BE2"/>
    <w:rsid w:val="00A25DC4"/>
    <w:rsid w:val="00A320E9"/>
    <w:rsid w:val="00A35474"/>
    <w:rsid w:val="00A355F8"/>
    <w:rsid w:val="00A37A4A"/>
    <w:rsid w:val="00A41B86"/>
    <w:rsid w:val="00A508F8"/>
    <w:rsid w:val="00A53EDD"/>
    <w:rsid w:val="00A546AA"/>
    <w:rsid w:val="00A6079A"/>
    <w:rsid w:val="00A610FD"/>
    <w:rsid w:val="00A611CC"/>
    <w:rsid w:val="00A62896"/>
    <w:rsid w:val="00A6790D"/>
    <w:rsid w:val="00A67BE6"/>
    <w:rsid w:val="00A766D9"/>
    <w:rsid w:val="00A8666A"/>
    <w:rsid w:val="00A86CA4"/>
    <w:rsid w:val="00AA7EC7"/>
    <w:rsid w:val="00AB0AFB"/>
    <w:rsid w:val="00AB112D"/>
    <w:rsid w:val="00AC39FA"/>
    <w:rsid w:val="00AC45F6"/>
    <w:rsid w:val="00AC7397"/>
    <w:rsid w:val="00AD0779"/>
    <w:rsid w:val="00AD12F5"/>
    <w:rsid w:val="00AD5D2C"/>
    <w:rsid w:val="00AE5134"/>
    <w:rsid w:val="00AF0E82"/>
    <w:rsid w:val="00AF550F"/>
    <w:rsid w:val="00AF74F7"/>
    <w:rsid w:val="00B03416"/>
    <w:rsid w:val="00B03BF8"/>
    <w:rsid w:val="00B07AC2"/>
    <w:rsid w:val="00B11251"/>
    <w:rsid w:val="00B11DE3"/>
    <w:rsid w:val="00B13AE4"/>
    <w:rsid w:val="00B21878"/>
    <w:rsid w:val="00B42D8D"/>
    <w:rsid w:val="00B44BBF"/>
    <w:rsid w:val="00B53046"/>
    <w:rsid w:val="00B55E24"/>
    <w:rsid w:val="00B57C49"/>
    <w:rsid w:val="00B66ADE"/>
    <w:rsid w:val="00B671F3"/>
    <w:rsid w:val="00B674C6"/>
    <w:rsid w:val="00B7353F"/>
    <w:rsid w:val="00B85228"/>
    <w:rsid w:val="00B8532C"/>
    <w:rsid w:val="00BA1A6A"/>
    <w:rsid w:val="00BA1D88"/>
    <w:rsid w:val="00BB049A"/>
    <w:rsid w:val="00BB1106"/>
    <w:rsid w:val="00BB6F28"/>
    <w:rsid w:val="00BC5E4B"/>
    <w:rsid w:val="00BC772E"/>
    <w:rsid w:val="00BD1177"/>
    <w:rsid w:val="00BD7E4E"/>
    <w:rsid w:val="00BE4617"/>
    <w:rsid w:val="00BF5C8E"/>
    <w:rsid w:val="00C1575F"/>
    <w:rsid w:val="00C17F35"/>
    <w:rsid w:val="00C20511"/>
    <w:rsid w:val="00C24BD6"/>
    <w:rsid w:val="00C25A00"/>
    <w:rsid w:val="00C26774"/>
    <w:rsid w:val="00C315D2"/>
    <w:rsid w:val="00C42F08"/>
    <w:rsid w:val="00C42FBB"/>
    <w:rsid w:val="00C442BD"/>
    <w:rsid w:val="00C53AA8"/>
    <w:rsid w:val="00C61C00"/>
    <w:rsid w:val="00C6443E"/>
    <w:rsid w:val="00C775CB"/>
    <w:rsid w:val="00C7797E"/>
    <w:rsid w:val="00C848AB"/>
    <w:rsid w:val="00C87A51"/>
    <w:rsid w:val="00C9742F"/>
    <w:rsid w:val="00CA45DC"/>
    <w:rsid w:val="00CA64BC"/>
    <w:rsid w:val="00CB22E1"/>
    <w:rsid w:val="00CC59F4"/>
    <w:rsid w:val="00CD5B62"/>
    <w:rsid w:val="00CE1E4F"/>
    <w:rsid w:val="00CE5613"/>
    <w:rsid w:val="00CF4A23"/>
    <w:rsid w:val="00D00148"/>
    <w:rsid w:val="00D002AE"/>
    <w:rsid w:val="00D02FE1"/>
    <w:rsid w:val="00D05F3F"/>
    <w:rsid w:val="00D07487"/>
    <w:rsid w:val="00D16654"/>
    <w:rsid w:val="00D171EB"/>
    <w:rsid w:val="00D2207D"/>
    <w:rsid w:val="00D24FD4"/>
    <w:rsid w:val="00D274C9"/>
    <w:rsid w:val="00D353BE"/>
    <w:rsid w:val="00D355DF"/>
    <w:rsid w:val="00D41063"/>
    <w:rsid w:val="00D43F26"/>
    <w:rsid w:val="00D51CB8"/>
    <w:rsid w:val="00D53B43"/>
    <w:rsid w:val="00D53D28"/>
    <w:rsid w:val="00D567B5"/>
    <w:rsid w:val="00D56E6F"/>
    <w:rsid w:val="00D60EB6"/>
    <w:rsid w:val="00D61559"/>
    <w:rsid w:val="00D64373"/>
    <w:rsid w:val="00D673E7"/>
    <w:rsid w:val="00D84659"/>
    <w:rsid w:val="00DA105F"/>
    <w:rsid w:val="00DA29E1"/>
    <w:rsid w:val="00DA3998"/>
    <w:rsid w:val="00DB4483"/>
    <w:rsid w:val="00DC07C7"/>
    <w:rsid w:val="00DC2114"/>
    <w:rsid w:val="00DC34F2"/>
    <w:rsid w:val="00DC39E7"/>
    <w:rsid w:val="00DC4280"/>
    <w:rsid w:val="00DC5E35"/>
    <w:rsid w:val="00DE1615"/>
    <w:rsid w:val="00DE29C1"/>
    <w:rsid w:val="00E007C3"/>
    <w:rsid w:val="00E04105"/>
    <w:rsid w:val="00E05696"/>
    <w:rsid w:val="00E11B52"/>
    <w:rsid w:val="00E22D7C"/>
    <w:rsid w:val="00E2453D"/>
    <w:rsid w:val="00E26C7D"/>
    <w:rsid w:val="00E43C3E"/>
    <w:rsid w:val="00E50EC8"/>
    <w:rsid w:val="00E510EC"/>
    <w:rsid w:val="00E5541F"/>
    <w:rsid w:val="00E67D42"/>
    <w:rsid w:val="00E7268F"/>
    <w:rsid w:val="00E765C7"/>
    <w:rsid w:val="00E8127B"/>
    <w:rsid w:val="00E82AD2"/>
    <w:rsid w:val="00E96D42"/>
    <w:rsid w:val="00EA2E50"/>
    <w:rsid w:val="00EA516F"/>
    <w:rsid w:val="00EB3B1E"/>
    <w:rsid w:val="00EC7912"/>
    <w:rsid w:val="00EE216C"/>
    <w:rsid w:val="00EE2640"/>
    <w:rsid w:val="00EE6D89"/>
    <w:rsid w:val="00EE79A9"/>
    <w:rsid w:val="00EF25C2"/>
    <w:rsid w:val="00EF70D7"/>
    <w:rsid w:val="00EF729F"/>
    <w:rsid w:val="00F02C40"/>
    <w:rsid w:val="00F07E1F"/>
    <w:rsid w:val="00F11184"/>
    <w:rsid w:val="00F11DE3"/>
    <w:rsid w:val="00F162C7"/>
    <w:rsid w:val="00F16BAB"/>
    <w:rsid w:val="00F17A36"/>
    <w:rsid w:val="00F314C0"/>
    <w:rsid w:val="00F36BBD"/>
    <w:rsid w:val="00F40773"/>
    <w:rsid w:val="00F40AFD"/>
    <w:rsid w:val="00F47A72"/>
    <w:rsid w:val="00F51A53"/>
    <w:rsid w:val="00F62F20"/>
    <w:rsid w:val="00F6478D"/>
    <w:rsid w:val="00F66F2D"/>
    <w:rsid w:val="00F7061D"/>
    <w:rsid w:val="00F7414C"/>
    <w:rsid w:val="00F76A43"/>
    <w:rsid w:val="00F829A2"/>
    <w:rsid w:val="00F85F96"/>
    <w:rsid w:val="00F87B21"/>
    <w:rsid w:val="00F913DF"/>
    <w:rsid w:val="00FA3BF3"/>
    <w:rsid w:val="00FA4DF4"/>
    <w:rsid w:val="00FB029C"/>
    <w:rsid w:val="00FB2D20"/>
    <w:rsid w:val="00FD0A7B"/>
    <w:rsid w:val="00FD3823"/>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C92BF-8D0C-4BD3-A99B-92A1B740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6E2"/>
    <w:pPr>
      <w:ind w:left="720"/>
      <w:contextualSpacing/>
    </w:pPr>
  </w:style>
  <w:style w:type="character" w:styleId="Hyperlink">
    <w:name w:val="Hyperlink"/>
    <w:basedOn w:val="DefaultParagraphFont"/>
    <w:uiPriority w:val="99"/>
    <w:unhideWhenUsed/>
    <w:rsid w:val="00166B05"/>
    <w:rPr>
      <w:color w:val="0000FF" w:themeColor="hyperlink"/>
      <w:u w:val="single"/>
    </w:rPr>
  </w:style>
  <w:style w:type="character" w:styleId="FollowedHyperlink">
    <w:name w:val="FollowedHyperlink"/>
    <w:basedOn w:val="DefaultParagraphFont"/>
    <w:uiPriority w:val="99"/>
    <w:semiHidden/>
    <w:unhideWhenUsed/>
    <w:rsid w:val="000C7038"/>
    <w:rPr>
      <w:color w:val="800080" w:themeColor="followedHyperlink"/>
      <w:u w:val="single"/>
    </w:rPr>
  </w:style>
  <w:style w:type="paragraph" w:styleId="BalloonText">
    <w:name w:val="Balloon Text"/>
    <w:basedOn w:val="Normal"/>
    <w:link w:val="BalloonTextChar"/>
    <w:uiPriority w:val="99"/>
    <w:semiHidden/>
    <w:unhideWhenUsed/>
    <w:rsid w:val="0029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22"/>
    <w:rPr>
      <w:rFonts w:ascii="Tahoma" w:hAnsi="Tahoma" w:cs="Tahoma"/>
      <w:sz w:val="16"/>
      <w:szCs w:val="16"/>
    </w:rPr>
  </w:style>
  <w:style w:type="table" w:styleId="TableGrid">
    <w:name w:val="Table Grid"/>
    <w:basedOn w:val="TableNormal"/>
    <w:uiPriority w:val="59"/>
    <w:rsid w:val="009D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2399">
      <w:bodyDiv w:val="1"/>
      <w:marLeft w:val="0"/>
      <w:marRight w:val="0"/>
      <w:marTop w:val="0"/>
      <w:marBottom w:val="0"/>
      <w:divBdr>
        <w:top w:val="none" w:sz="0" w:space="0" w:color="auto"/>
        <w:left w:val="none" w:sz="0" w:space="0" w:color="auto"/>
        <w:bottom w:val="none" w:sz="0" w:space="0" w:color="auto"/>
        <w:right w:val="none" w:sz="0" w:space="0" w:color="auto"/>
      </w:divBdr>
      <w:divsChild>
        <w:div w:id="1511918849">
          <w:marLeft w:val="547"/>
          <w:marRight w:val="0"/>
          <w:marTop w:val="154"/>
          <w:marBottom w:val="0"/>
          <w:divBdr>
            <w:top w:val="none" w:sz="0" w:space="0" w:color="auto"/>
            <w:left w:val="none" w:sz="0" w:space="0" w:color="auto"/>
            <w:bottom w:val="none" w:sz="0" w:space="0" w:color="auto"/>
            <w:right w:val="none" w:sz="0" w:space="0" w:color="auto"/>
          </w:divBdr>
        </w:div>
        <w:div w:id="1760518398">
          <w:marLeft w:val="1166"/>
          <w:marRight w:val="0"/>
          <w:marTop w:val="134"/>
          <w:marBottom w:val="0"/>
          <w:divBdr>
            <w:top w:val="none" w:sz="0" w:space="0" w:color="auto"/>
            <w:left w:val="none" w:sz="0" w:space="0" w:color="auto"/>
            <w:bottom w:val="none" w:sz="0" w:space="0" w:color="auto"/>
            <w:right w:val="none" w:sz="0" w:space="0" w:color="auto"/>
          </w:divBdr>
        </w:div>
        <w:div w:id="2020963835">
          <w:marLeft w:val="1166"/>
          <w:marRight w:val="0"/>
          <w:marTop w:val="134"/>
          <w:marBottom w:val="0"/>
          <w:divBdr>
            <w:top w:val="none" w:sz="0" w:space="0" w:color="auto"/>
            <w:left w:val="none" w:sz="0" w:space="0" w:color="auto"/>
            <w:bottom w:val="none" w:sz="0" w:space="0" w:color="auto"/>
            <w:right w:val="none" w:sz="0" w:space="0" w:color="auto"/>
          </w:divBdr>
        </w:div>
        <w:div w:id="1590624370">
          <w:marLeft w:val="1800"/>
          <w:marRight w:val="0"/>
          <w:marTop w:val="115"/>
          <w:marBottom w:val="0"/>
          <w:divBdr>
            <w:top w:val="none" w:sz="0" w:space="0" w:color="auto"/>
            <w:left w:val="none" w:sz="0" w:space="0" w:color="auto"/>
            <w:bottom w:val="none" w:sz="0" w:space="0" w:color="auto"/>
            <w:right w:val="none" w:sz="0" w:space="0" w:color="auto"/>
          </w:divBdr>
        </w:div>
        <w:div w:id="610093272">
          <w:marLeft w:val="1166"/>
          <w:marRight w:val="0"/>
          <w:marTop w:val="134"/>
          <w:marBottom w:val="0"/>
          <w:divBdr>
            <w:top w:val="none" w:sz="0" w:space="0" w:color="auto"/>
            <w:left w:val="none" w:sz="0" w:space="0" w:color="auto"/>
            <w:bottom w:val="none" w:sz="0" w:space="0" w:color="auto"/>
            <w:right w:val="none" w:sz="0" w:space="0" w:color="auto"/>
          </w:divBdr>
        </w:div>
        <w:div w:id="544408540">
          <w:marLeft w:val="1166"/>
          <w:marRight w:val="0"/>
          <w:marTop w:val="134"/>
          <w:marBottom w:val="0"/>
          <w:divBdr>
            <w:top w:val="none" w:sz="0" w:space="0" w:color="auto"/>
            <w:left w:val="none" w:sz="0" w:space="0" w:color="auto"/>
            <w:bottom w:val="none" w:sz="0" w:space="0" w:color="auto"/>
            <w:right w:val="none" w:sz="0" w:space="0" w:color="auto"/>
          </w:divBdr>
        </w:div>
      </w:divsChild>
    </w:div>
    <w:div w:id="385951918">
      <w:bodyDiv w:val="1"/>
      <w:marLeft w:val="0"/>
      <w:marRight w:val="0"/>
      <w:marTop w:val="0"/>
      <w:marBottom w:val="0"/>
      <w:divBdr>
        <w:top w:val="none" w:sz="0" w:space="0" w:color="auto"/>
        <w:left w:val="none" w:sz="0" w:space="0" w:color="auto"/>
        <w:bottom w:val="none" w:sz="0" w:space="0" w:color="auto"/>
        <w:right w:val="none" w:sz="0" w:space="0" w:color="auto"/>
      </w:divBdr>
      <w:divsChild>
        <w:div w:id="2086101596">
          <w:marLeft w:val="547"/>
          <w:marRight w:val="0"/>
          <w:marTop w:val="134"/>
          <w:marBottom w:val="0"/>
          <w:divBdr>
            <w:top w:val="none" w:sz="0" w:space="0" w:color="auto"/>
            <w:left w:val="none" w:sz="0" w:space="0" w:color="auto"/>
            <w:bottom w:val="none" w:sz="0" w:space="0" w:color="auto"/>
            <w:right w:val="none" w:sz="0" w:space="0" w:color="auto"/>
          </w:divBdr>
        </w:div>
      </w:divsChild>
    </w:div>
    <w:div w:id="389958559">
      <w:bodyDiv w:val="1"/>
      <w:marLeft w:val="0"/>
      <w:marRight w:val="0"/>
      <w:marTop w:val="0"/>
      <w:marBottom w:val="0"/>
      <w:divBdr>
        <w:top w:val="none" w:sz="0" w:space="0" w:color="auto"/>
        <w:left w:val="none" w:sz="0" w:space="0" w:color="auto"/>
        <w:bottom w:val="none" w:sz="0" w:space="0" w:color="auto"/>
        <w:right w:val="none" w:sz="0" w:space="0" w:color="auto"/>
      </w:divBdr>
      <w:divsChild>
        <w:div w:id="1724869313">
          <w:marLeft w:val="1166"/>
          <w:marRight w:val="0"/>
          <w:marTop w:val="125"/>
          <w:marBottom w:val="0"/>
          <w:divBdr>
            <w:top w:val="none" w:sz="0" w:space="0" w:color="auto"/>
            <w:left w:val="none" w:sz="0" w:space="0" w:color="auto"/>
            <w:bottom w:val="none" w:sz="0" w:space="0" w:color="auto"/>
            <w:right w:val="none" w:sz="0" w:space="0" w:color="auto"/>
          </w:divBdr>
        </w:div>
      </w:divsChild>
    </w:div>
    <w:div w:id="959143317">
      <w:bodyDiv w:val="1"/>
      <w:marLeft w:val="0"/>
      <w:marRight w:val="0"/>
      <w:marTop w:val="0"/>
      <w:marBottom w:val="0"/>
      <w:divBdr>
        <w:top w:val="none" w:sz="0" w:space="0" w:color="auto"/>
        <w:left w:val="none" w:sz="0" w:space="0" w:color="auto"/>
        <w:bottom w:val="none" w:sz="0" w:space="0" w:color="auto"/>
        <w:right w:val="none" w:sz="0" w:space="0" w:color="auto"/>
      </w:divBdr>
      <w:divsChild>
        <w:div w:id="391579842">
          <w:marLeft w:val="547"/>
          <w:marRight w:val="0"/>
          <w:marTop w:val="134"/>
          <w:marBottom w:val="0"/>
          <w:divBdr>
            <w:top w:val="none" w:sz="0" w:space="0" w:color="auto"/>
            <w:left w:val="none" w:sz="0" w:space="0" w:color="auto"/>
            <w:bottom w:val="none" w:sz="0" w:space="0" w:color="auto"/>
            <w:right w:val="none" w:sz="0" w:space="0" w:color="auto"/>
          </w:divBdr>
        </w:div>
        <w:div w:id="886406554">
          <w:marLeft w:val="547"/>
          <w:marRight w:val="0"/>
          <w:marTop w:val="134"/>
          <w:marBottom w:val="0"/>
          <w:divBdr>
            <w:top w:val="none" w:sz="0" w:space="0" w:color="auto"/>
            <w:left w:val="none" w:sz="0" w:space="0" w:color="auto"/>
            <w:bottom w:val="none" w:sz="0" w:space="0" w:color="auto"/>
            <w:right w:val="none" w:sz="0" w:space="0" w:color="auto"/>
          </w:divBdr>
        </w:div>
        <w:div w:id="532156280">
          <w:marLeft w:val="547"/>
          <w:marRight w:val="0"/>
          <w:marTop w:val="134"/>
          <w:marBottom w:val="0"/>
          <w:divBdr>
            <w:top w:val="none" w:sz="0" w:space="0" w:color="auto"/>
            <w:left w:val="none" w:sz="0" w:space="0" w:color="auto"/>
            <w:bottom w:val="none" w:sz="0" w:space="0" w:color="auto"/>
            <w:right w:val="none" w:sz="0" w:space="0" w:color="auto"/>
          </w:divBdr>
        </w:div>
        <w:div w:id="1947232855">
          <w:marLeft w:val="547"/>
          <w:marRight w:val="0"/>
          <w:marTop w:val="134"/>
          <w:marBottom w:val="0"/>
          <w:divBdr>
            <w:top w:val="none" w:sz="0" w:space="0" w:color="auto"/>
            <w:left w:val="none" w:sz="0" w:space="0" w:color="auto"/>
            <w:bottom w:val="none" w:sz="0" w:space="0" w:color="auto"/>
            <w:right w:val="none" w:sz="0" w:space="0" w:color="auto"/>
          </w:divBdr>
        </w:div>
      </w:divsChild>
    </w:div>
    <w:div w:id="1517234961">
      <w:bodyDiv w:val="1"/>
      <w:marLeft w:val="0"/>
      <w:marRight w:val="0"/>
      <w:marTop w:val="0"/>
      <w:marBottom w:val="0"/>
      <w:divBdr>
        <w:top w:val="none" w:sz="0" w:space="0" w:color="auto"/>
        <w:left w:val="none" w:sz="0" w:space="0" w:color="auto"/>
        <w:bottom w:val="none" w:sz="0" w:space="0" w:color="auto"/>
        <w:right w:val="none" w:sz="0" w:space="0" w:color="auto"/>
      </w:divBdr>
      <w:divsChild>
        <w:div w:id="1784878850">
          <w:marLeft w:val="547"/>
          <w:marRight w:val="0"/>
          <w:marTop w:val="134"/>
          <w:marBottom w:val="0"/>
          <w:divBdr>
            <w:top w:val="none" w:sz="0" w:space="0" w:color="auto"/>
            <w:left w:val="none" w:sz="0" w:space="0" w:color="auto"/>
            <w:bottom w:val="none" w:sz="0" w:space="0" w:color="auto"/>
            <w:right w:val="none" w:sz="0" w:space="0" w:color="auto"/>
          </w:divBdr>
        </w:div>
        <w:div w:id="952245442">
          <w:marLeft w:val="547"/>
          <w:marRight w:val="0"/>
          <w:marTop w:val="134"/>
          <w:marBottom w:val="0"/>
          <w:divBdr>
            <w:top w:val="none" w:sz="0" w:space="0" w:color="auto"/>
            <w:left w:val="none" w:sz="0" w:space="0" w:color="auto"/>
            <w:bottom w:val="none" w:sz="0" w:space="0" w:color="auto"/>
            <w:right w:val="none" w:sz="0" w:space="0" w:color="auto"/>
          </w:divBdr>
        </w:div>
        <w:div w:id="1599749307">
          <w:marLeft w:val="547"/>
          <w:marRight w:val="0"/>
          <w:marTop w:val="134"/>
          <w:marBottom w:val="0"/>
          <w:divBdr>
            <w:top w:val="none" w:sz="0" w:space="0" w:color="auto"/>
            <w:left w:val="none" w:sz="0" w:space="0" w:color="auto"/>
            <w:bottom w:val="none" w:sz="0" w:space="0" w:color="auto"/>
            <w:right w:val="none" w:sz="0" w:space="0" w:color="auto"/>
          </w:divBdr>
        </w:div>
        <w:div w:id="1386177991">
          <w:marLeft w:val="547"/>
          <w:marRight w:val="0"/>
          <w:marTop w:val="134"/>
          <w:marBottom w:val="0"/>
          <w:divBdr>
            <w:top w:val="none" w:sz="0" w:space="0" w:color="auto"/>
            <w:left w:val="none" w:sz="0" w:space="0" w:color="auto"/>
            <w:bottom w:val="none" w:sz="0" w:space="0" w:color="auto"/>
            <w:right w:val="none" w:sz="0" w:space="0" w:color="auto"/>
          </w:divBdr>
        </w:div>
        <w:div w:id="1555703471">
          <w:marLeft w:val="547"/>
          <w:marRight w:val="0"/>
          <w:marTop w:val="134"/>
          <w:marBottom w:val="0"/>
          <w:divBdr>
            <w:top w:val="none" w:sz="0" w:space="0" w:color="auto"/>
            <w:left w:val="none" w:sz="0" w:space="0" w:color="auto"/>
            <w:bottom w:val="none" w:sz="0" w:space="0" w:color="auto"/>
            <w:right w:val="none" w:sz="0" w:space="0" w:color="auto"/>
          </w:divBdr>
        </w:div>
        <w:div w:id="1868131003">
          <w:marLeft w:val="1166"/>
          <w:marRight w:val="0"/>
          <w:marTop w:val="115"/>
          <w:marBottom w:val="0"/>
          <w:divBdr>
            <w:top w:val="none" w:sz="0" w:space="0" w:color="auto"/>
            <w:left w:val="none" w:sz="0" w:space="0" w:color="auto"/>
            <w:bottom w:val="none" w:sz="0" w:space="0" w:color="auto"/>
            <w:right w:val="none" w:sz="0" w:space="0" w:color="auto"/>
          </w:divBdr>
        </w:div>
        <w:div w:id="1886939389">
          <w:marLeft w:val="547"/>
          <w:marRight w:val="0"/>
          <w:marTop w:val="134"/>
          <w:marBottom w:val="0"/>
          <w:divBdr>
            <w:top w:val="none" w:sz="0" w:space="0" w:color="auto"/>
            <w:left w:val="none" w:sz="0" w:space="0" w:color="auto"/>
            <w:bottom w:val="none" w:sz="0" w:space="0" w:color="auto"/>
            <w:right w:val="none" w:sz="0" w:space="0" w:color="auto"/>
          </w:divBdr>
        </w:div>
      </w:divsChild>
    </w:div>
    <w:div w:id="1831098947">
      <w:bodyDiv w:val="1"/>
      <w:marLeft w:val="0"/>
      <w:marRight w:val="0"/>
      <w:marTop w:val="0"/>
      <w:marBottom w:val="0"/>
      <w:divBdr>
        <w:top w:val="none" w:sz="0" w:space="0" w:color="auto"/>
        <w:left w:val="none" w:sz="0" w:space="0" w:color="auto"/>
        <w:bottom w:val="none" w:sz="0" w:space="0" w:color="auto"/>
        <w:right w:val="none" w:sz="0" w:space="0" w:color="auto"/>
      </w:divBdr>
      <w:divsChild>
        <w:div w:id="1993412949">
          <w:marLeft w:val="547"/>
          <w:marRight w:val="0"/>
          <w:marTop w:val="115"/>
          <w:marBottom w:val="0"/>
          <w:divBdr>
            <w:top w:val="none" w:sz="0" w:space="0" w:color="auto"/>
            <w:left w:val="none" w:sz="0" w:space="0" w:color="auto"/>
            <w:bottom w:val="none" w:sz="0" w:space="0" w:color="auto"/>
            <w:right w:val="none" w:sz="0" w:space="0" w:color="auto"/>
          </w:divBdr>
        </w:div>
        <w:div w:id="1561280522">
          <w:marLeft w:val="547"/>
          <w:marRight w:val="0"/>
          <w:marTop w:val="115"/>
          <w:marBottom w:val="0"/>
          <w:divBdr>
            <w:top w:val="none" w:sz="0" w:space="0" w:color="auto"/>
            <w:left w:val="none" w:sz="0" w:space="0" w:color="auto"/>
            <w:bottom w:val="none" w:sz="0" w:space="0" w:color="auto"/>
            <w:right w:val="none" w:sz="0" w:space="0" w:color="auto"/>
          </w:divBdr>
        </w:div>
        <w:div w:id="1106075039">
          <w:marLeft w:val="547"/>
          <w:marRight w:val="0"/>
          <w:marTop w:val="115"/>
          <w:marBottom w:val="0"/>
          <w:divBdr>
            <w:top w:val="none" w:sz="0" w:space="0" w:color="auto"/>
            <w:left w:val="none" w:sz="0" w:space="0" w:color="auto"/>
            <w:bottom w:val="none" w:sz="0" w:space="0" w:color="auto"/>
            <w:right w:val="none" w:sz="0" w:space="0" w:color="auto"/>
          </w:divBdr>
        </w:div>
        <w:div w:id="223025856">
          <w:marLeft w:val="547"/>
          <w:marRight w:val="0"/>
          <w:marTop w:val="115"/>
          <w:marBottom w:val="0"/>
          <w:divBdr>
            <w:top w:val="none" w:sz="0" w:space="0" w:color="auto"/>
            <w:left w:val="none" w:sz="0" w:space="0" w:color="auto"/>
            <w:bottom w:val="none" w:sz="0" w:space="0" w:color="auto"/>
            <w:right w:val="none" w:sz="0" w:space="0" w:color="auto"/>
          </w:divBdr>
        </w:div>
        <w:div w:id="1663197122">
          <w:marLeft w:val="547"/>
          <w:marRight w:val="0"/>
          <w:marTop w:val="115"/>
          <w:marBottom w:val="0"/>
          <w:divBdr>
            <w:top w:val="none" w:sz="0" w:space="0" w:color="auto"/>
            <w:left w:val="none" w:sz="0" w:space="0" w:color="auto"/>
            <w:bottom w:val="none" w:sz="0" w:space="0" w:color="auto"/>
            <w:right w:val="none" w:sz="0" w:space="0" w:color="auto"/>
          </w:divBdr>
        </w:div>
        <w:div w:id="1530487711">
          <w:marLeft w:val="547"/>
          <w:marRight w:val="0"/>
          <w:marTop w:val="115"/>
          <w:marBottom w:val="0"/>
          <w:divBdr>
            <w:top w:val="none" w:sz="0" w:space="0" w:color="auto"/>
            <w:left w:val="none" w:sz="0" w:space="0" w:color="auto"/>
            <w:bottom w:val="none" w:sz="0" w:space="0" w:color="auto"/>
            <w:right w:val="none" w:sz="0" w:space="0" w:color="auto"/>
          </w:divBdr>
        </w:div>
        <w:div w:id="98525774">
          <w:marLeft w:val="547"/>
          <w:marRight w:val="0"/>
          <w:marTop w:val="115"/>
          <w:marBottom w:val="0"/>
          <w:divBdr>
            <w:top w:val="none" w:sz="0" w:space="0" w:color="auto"/>
            <w:left w:val="none" w:sz="0" w:space="0" w:color="auto"/>
            <w:bottom w:val="none" w:sz="0" w:space="0" w:color="auto"/>
            <w:right w:val="none" w:sz="0" w:space="0" w:color="auto"/>
          </w:divBdr>
        </w:div>
        <w:div w:id="103111840">
          <w:marLeft w:val="547"/>
          <w:marRight w:val="0"/>
          <w:marTop w:val="115"/>
          <w:marBottom w:val="0"/>
          <w:divBdr>
            <w:top w:val="none" w:sz="0" w:space="0" w:color="auto"/>
            <w:left w:val="none" w:sz="0" w:space="0" w:color="auto"/>
            <w:bottom w:val="none" w:sz="0" w:space="0" w:color="auto"/>
            <w:right w:val="none" w:sz="0" w:space="0" w:color="auto"/>
          </w:divBdr>
        </w:div>
        <w:div w:id="138460341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fety.fhwa.dot.gov/roadway_dept/night_visib/signimplementationtools/forms.cfm" TargetMode="External"/><Relationship Id="rId18" Type="http://schemas.openxmlformats.org/officeDocument/2006/relationships/hyperlink" Target="http://safety.fhwa.dot.gov/roadway_dept/night_visib/retrotoolkit/moreinfo/maint/assessment.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fety.fhwa.dot.gov/roadway_dept/night_visib/retrotoolkit/education/powerpoint.htm" TargetMode="External"/><Relationship Id="rId7" Type="http://schemas.openxmlformats.org/officeDocument/2006/relationships/settings" Target="settings.xml"/><Relationship Id="rId12" Type="http://schemas.openxmlformats.org/officeDocument/2006/relationships/hyperlink" Target="http://safety.fhwa.dot.gov/roadway_dept/night_visib/sign_retro_4page.pdf" TargetMode="External"/><Relationship Id="rId17" Type="http://schemas.openxmlformats.org/officeDocument/2006/relationships/hyperlink" Target="http://safety.fhwa.dot.gov/roadway_dept/night_visib/retrotoolkit/education/powerpoint.htm" TargetMode="External"/><Relationship Id="rId25" Type="http://schemas.openxmlformats.org/officeDocument/2006/relationships/hyperlink" Target="http://safety.fhwa.dot.gov/roadway_dept/night_visib/sign_retro_4page.pdf" TargetMode="External"/><Relationship Id="rId2" Type="http://schemas.openxmlformats.org/officeDocument/2006/relationships/customXml" Target="../customXml/item2.xml"/><Relationship Id="rId16" Type="http://schemas.openxmlformats.org/officeDocument/2006/relationships/hyperlink" Target="http://safety.fhwa.dot.gov/roadway_dept/night_visib/policy_guide/fhwasa0702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fety.fhwa.dot.gov/roadway_dept/night_visib/" TargetMode="External"/><Relationship Id="rId24" Type="http://schemas.openxmlformats.org/officeDocument/2006/relationships/hyperlink" Target="http://safety.fhwa.dot.gov/roadway_dept/night_visi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dot.state.oh.us/omutcd" TargetMode="External"/><Relationship Id="rId10" Type="http://schemas.openxmlformats.org/officeDocument/2006/relationships/hyperlink" Target="https://www.dot.state.oh.us/omutcd" TargetMode="External"/><Relationship Id="rId19" Type="http://schemas.openxmlformats.org/officeDocument/2006/relationships/hyperlink" Target="http://safety.fhwa.dot.gov/roadway_dept/night_visib/policy_guide/fhwahrt08026/" TargetMode="External"/><Relationship Id="rId4" Type="http://schemas.openxmlformats.org/officeDocument/2006/relationships/customXml" Target="../customXml/item4.xml"/><Relationship Id="rId9" Type="http://schemas.openxmlformats.org/officeDocument/2006/relationships/hyperlink" Target="https://www.dot.state.oh.us/Divisions/Planning/LocalPrograms/LTAP/Pages/ImplementingaTrafficSignRetroreflectivityMaintenanceProgram.aspx" TargetMode="External"/><Relationship Id="rId14" Type="http://schemas.openxmlformats.org/officeDocument/2006/relationships/image" Target="media/image1.png"/><Relationship Id="rId22" Type="http://schemas.openxmlformats.org/officeDocument/2006/relationships/hyperlink" Target="https://www.dot.state.oh.us/Divisions/Planning/LocalPrograms/LTAP/Pages/ImplementingaTrafficSignRetroreflectivityMaintenanceProgram.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C5FDD7C66E834C8D4835F4ADB3BF6E" ma:contentTypeVersion="1" ma:contentTypeDescription="Create a new document." ma:contentTypeScope="" ma:versionID="1d9d628e495a9c7d7694f0182890030a">
  <xsd:schema xmlns:xsd="http://www.w3.org/2001/XMLSchema" xmlns:xs="http://www.w3.org/2001/XMLSchema" xmlns:p="http://schemas.microsoft.com/office/2006/metadata/properties" xmlns:ns2="9b3c1cf1-9efa-4634-9835-da1ed6ae6945" targetNamespace="http://schemas.microsoft.com/office/2006/metadata/properties" ma:root="true" ma:fieldsID="8b7b09f8489ebdd23f090891508f2200" ns2:_="">
    <xsd:import namespace="9b3c1cf1-9efa-4634-9835-da1ed6ae6945"/>
    <xsd:element name="properties">
      <xsd:complexType>
        <xsd:sequence>
          <xsd:element name="documentManagement">
            <xsd:complexType>
              <xsd:all>
                <xsd:element ref="ns2:Sorting_x0020_Colum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c1cf1-9efa-4634-9835-da1ed6ae6945" elementFormDefault="qualified">
    <xsd:import namespace="http://schemas.microsoft.com/office/2006/documentManagement/types"/>
    <xsd:import namespace="http://schemas.microsoft.com/office/infopath/2007/PartnerControls"/>
    <xsd:element name="Sorting_x0020_Column" ma:index="8" ma:displayName="Sorting Column" ma:default="Complete Guide" ma:format="Dropdown" ma:internalName="Sorting_x0020_Column">
      <xsd:simpleType>
        <xsd:restriction base="dms:Choice">
          <xsd:enumeration value="Complete Guide"/>
          <xsd:enumeration value="PDFs"/>
          <xsd:enumeration value="Word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orting_x0020_Column xmlns="9b3c1cf1-9efa-4634-9835-da1ed6ae6945">Word Docs</Sorting_x0020_Colum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084C-21C3-4191-9B3A-22CD796CB736}"/>
</file>

<file path=customXml/itemProps2.xml><?xml version="1.0" encoding="utf-8"?>
<ds:datastoreItem xmlns:ds="http://schemas.openxmlformats.org/officeDocument/2006/customXml" ds:itemID="{59A5AD06-2AB6-4DF4-80C6-9CADA8734DC8}"/>
</file>

<file path=customXml/itemProps3.xml><?xml version="1.0" encoding="utf-8"?>
<ds:datastoreItem xmlns:ds="http://schemas.openxmlformats.org/officeDocument/2006/customXml" ds:itemID="{9EDF0C18-89D6-44A6-BACD-F005484C776E}"/>
</file>

<file path=customXml/itemProps4.xml><?xml version="1.0" encoding="utf-8"?>
<ds:datastoreItem xmlns:ds="http://schemas.openxmlformats.org/officeDocument/2006/customXml" ds:itemID="{4792B278-C074-4EA0-8E5B-C91CFC555246}"/>
</file>

<file path=docProps/app.xml><?xml version="1.0" encoding="utf-8"?>
<Properties xmlns="http://schemas.openxmlformats.org/officeDocument/2006/extended-properties" xmlns:vt="http://schemas.openxmlformats.org/officeDocument/2006/docPropsVTypes">
  <Template>Normal.dotm</Template>
  <TotalTime>8</TotalTime>
  <Pages>30</Pages>
  <Words>6215</Words>
  <Characters>35426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41558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Fitch</dc:creator>
  <cp:lastModifiedBy>Michael Fitch</cp:lastModifiedBy>
  <cp:revision>8</cp:revision>
  <cp:lastPrinted>2011-04-25T22:17:00Z</cp:lastPrinted>
  <dcterms:created xsi:type="dcterms:W3CDTF">2015-03-05T19:36:00Z</dcterms:created>
  <dcterms:modified xsi:type="dcterms:W3CDTF">2016-03-04T20:14:00Z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0x01010024C5FDD7C66E834C8D4835F4ADB3BF6E</vt:lpwstr>
  </property>
</Properties>
</file>